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BFC68" w14:textId="0DEB88A7" w:rsidR="00DF7F92" w:rsidRPr="000E4B15" w:rsidRDefault="00000000" w:rsidP="00982CFD">
      <w:pPr>
        <w:tabs>
          <w:tab w:val="left" w:pos="765"/>
          <w:tab w:val="right" w:pos="9241"/>
        </w:tabs>
        <w:rPr>
          <w:rFonts w:ascii="Malgun Gothic" w:eastAsia="Malgun Gothic" w:hAnsi="Malgun Gothic"/>
          <w:lang w:eastAsia="ko-KR"/>
        </w:rPr>
      </w:pPr>
      <w:r w:rsidRPr="000E4B15">
        <w:rPr>
          <w:rFonts w:ascii="Malgun Gothic" w:eastAsia="Malgun Gothic" w:hAnsi="Malgun Gothic" w:hint="eastAsia"/>
          <w:lang w:eastAsia="ko-KR"/>
        </w:rPr>
        <w:tab/>
      </w:r>
      <w:r w:rsidRPr="000E4B15">
        <w:rPr>
          <w:rFonts w:ascii="Malgun Gothic" w:eastAsia="Malgun Gothic" w:hAnsi="Malgun Gothic" w:hint="eastAsia"/>
          <w:lang w:eastAsia="ko-KR"/>
        </w:rPr>
        <w:tab/>
      </w:r>
      <w:r w:rsidR="00DE6CDC" w:rsidRPr="000E4B15">
        <w:rPr>
          <w:rFonts w:ascii="Malgun Gothic" w:eastAsia="Malgun Gothic" w:hAnsi="Malgun Gothic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7B9C6E" wp14:editId="152CC842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995C3" w14:textId="77777777" w:rsidR="00DE6CDC" w:rsidRDefault="00DE6CDC" w:rsidP="00DE6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7B9C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38A995C3" w14:textId="77777777" w:rsidR="00DE6CDC" w:rsidRDefault="00DE6CDC" w:rsidP="00DE6CD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0E4B15">
        <w:rPr>
          <w:rFonts w:ascii="Malgun Gothic" w:eastAsia="Malgun Gothic" w:hAnsi="Malgun Gothic" w:hint="eastAsia"/>
          <w:noProof/>
          <w:lang w:eastAsia="ko-KR"/>
        </w:rPr>
        <w:drawing>
          <wp:inline distT="0" distB="0" distL="0" distR="0" wp14:anchorId="720B4A77" wp14:editId="042F9002">
            <wp:extent cx="1872000" cy="713313"/>
            <wp:effectExtent l="0" t="0" r="0" b="0"/>
            <wp:docPr id="2088247870" name="Picture 1" descr="사람과 데이터의 연결을 상징하는 점들로 연결된 다채로운 곡선의 전국 장애 데이터 자산 로고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47870" name="Picture 1" descr="사람과 데이터의 연결을 상징하는 점들로 연결된 다채로운 곡선의 전국 장애 데이터 자산 로고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1638" w14:textId="77777777" w:rsidR="009C5B0F" w:rsidRPr="00A244B0" w:rsidRDefault="00000000" w:rsidP="00806C5F">
      <w:pPr>
        <w:pStyle w:val="Heading1"/>
        <w:spacing w:before="480" w:after="240"/>
        <w:contextualSpacing w:val="0"/>
        <w:rPr>
          <w:rFonts w:ascii="Malgun Gothic" w:eastAsia="Malgun Gothic" w:hAnsi="Malgun Gothic"/>
          <w:b/>
          <w:bCs w:val="0"/>
          <w:sz w:val="42"/>
          <w:szCs w:val="42"/>
          <w:lang w:eastAsia="ko-KR"/>
        </w:rPr>
      </w:pPr>
      <w:r w:rsidRPr="00A244B0">
        <w:rPr>
          <w:rFonts w:ascii="Malgun Gothic" w:eastAsia="Malgun Gothic" w:hAnsi="Malgun Gothic" w:cs="Malgun Gothic" w:hint="eastAsia"/>
          <w:b/>
          <w:bCs w:val="0"/>
          <w:sz w:val="42"/>
          <w:szCs w:val="42"/>
          <w:lang w:val="ko" w:eastAsia="ko-KR"/>
        </w:rPr>
        <w:t>전국 장애 데이터 자산 헌장(National Disability Data Asset Charter) 안내서</w:t>
      </w:r>
    </w:p>
    <w:p w14:paraId="6D544685" w14:textId="77777777" w:rsidR="009C5B0F" w:rsidRPr="000E4B15" w:rsidRDefault="00000000" w:rsidP="00806C5F">
      <w:pPr>
        <w:spacing w:before="240" w:after="12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전국 장애 데이터 자산 헌장(이하 헌장)은 전국 장애 데이터 자산이 어떻게 사용되어야 하는지에 대한 문서입니다. 여기에는 전국 장애 데이터 자산에 대한 원칙과 규칙이 포함되어 있습니다.</w:t>
      </w:r>
    </w:p>
    <w:p w14:paraId="552256E6" w14:textId="77777777" w:rsidR="009C5B0F" w:rsidRPr="000E4B15" w:rsidRDefault="00000000" w:rsidP="00806C5F">
      <w:pPr>
        <w:spacing w:before="240" w:after="24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정부를 포함하여 전국 장애 데이터 자산을 사용하는 모든 연구자는 이 헌장을 준수해야 합니다.</w:t>
      </w:r>
    </w:p>
    <w:p w14:paraId="216C95B1" w14:textId="77777777" w:rsidR="009C5B0F" w:rsidRPr="000E4B15" w:rsidRDefault="00000000" w:rsidP="00806C5F">
      <w:pPr>
        <w:spacing w:before="240" w:after="24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본 위원회와 장애인 부처 장관들은 2024년 상반기에 이 헌장을 승인했습니다. 이 헌장에 대한 모든 변경 사항은 장애인 커뮤니티의 검토를 거쳐 본 위원회와 장애인 부처 장관의 승인을 받아야 합니다.</w:t>
      </w:r>
    </w:p>
    <w:p w14:paraId="5DB75C80" w14:textId="77777777" w:rsidR="009C5B0F" w:rsidRPr="00A244B0" w:rsidRDefault="00000000" w:rsidP="00F410F0">
      <w:pPr>
        <w:pStyle w:val="Heading2"/>
        <w:rPr>
          <w:rFonts w:ascii="Malgun Gothic" w:eastAsia="Malgun Gothic" w:hAnsi="Malgun Gothic"/>
          <w:b/>
          <w:bCs w:val="0"/>
          <w:lang w:eastAsia="ko-KR"/>
        </w:rPr>
      </w:pPr>
      <w:r w:rsidRPr="00A244B0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헌장의 원칙</w:t>
      </w:r>
    </w:p>
    <w:p w14:paraId="5E6472FD" w14:textId="399767CE" w:rsidR="009C5B0F" w:rsidRPr="000E4B15" w:rsidRDefault="00000000" w:rsidP="00806C5F">
      <w:pPr>
        <w:spacing w:before="240" w:after="12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 xml:space="preserve">본 원칙은 </w:t>
      </w:r>
      <w:r w:rsidR="00544F8A" w:rsidRPr="00544F8A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전국</w:t>
      </w: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 xml:space="preserve"> 장애 데이터 자산이 어떻게 작동해야 하는지를 설명합니다. 본 원칙의 목표는 전국 장애 데이터 자산이:</w:t>
      </w:r>
    </w:p>
    <w:p w14:paraId="4E9C419B" w14:textId="77777777" w:rsidR="009C5B0F" w:rsidRPr="000E4B15" w:rsidRDefault="0000000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장애인을 포함하고</w:t>
      </w:r>
    </w:p>
    <w:p w14:paraId="5B8DAE26" w14:textId="77777777" w:rsidR="009C5B0F" w:rsidRPr="000E4B15" w:rsidRDefault="0000000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접근 가능한 형식으로 정보를 공유하고</w:t>
      </w:r>
    </w:p>
    <w:p w14:paraId="655ED5A6" w14:textId="77777777" w:rsidR="009C5B0F" w:rsidRPr="000E4B15" w:rsidRDefault="0000000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장애인에게 혜택을 제공하고</w:t>
      </w:r>
    </w:p>
    <w:p w14:paraId="02372616" w14:textId="77777777" w:rsidR="009C5B0F" w:rsidRPr="000E4B15" w:rsidRDefault="0000000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투명하고 책임감 있으며</w:t>
      </w:r>
    </w:p>
    <w:p w14:paraId="18BCD93C" w14:textId="77777777" w:rsidR="009C5B0F" w:rsidRPr="000E4B15" w:rsidRDefault="00000000" w:rsidP="00806C5F">
      <w:pPr>
        <w:pStyle w:val="ListParagraph"/>
        <w:numPr>
          <w:ilvl w:val="0"/>
          <w:numId w:val="8"/>
        </w:numPr>
        <w:spacing w:before="120" w:after="24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데이터를 안전하게 유지하는 것입니다.</w:t>
      </w:r>
    </w:p>
    <w:p w14:paraId="1FE691F7" w14:textId="77777777" w:rsidR="009C5B0F" w:rsidRPr="00A244B0" w:rsidRDefault="00000000" w:rsidP="00D02CB2">
      <w:pPr>
        <w:pStyle w:val="Heading2"/>
        <w:keepNext/>
        <w:rPr>
          <w:rFonts w:ascii="Malgun Gothic" w:eastAsia="Malgun Gothic" w:hAnsi="Malgun Gothic"/>
          <w:b/>
          <w:bCs w:val="0"/>
          <w:lang w:eastAsia="ko-KR"/>
        </w:rPr>
      </w:pPr>
      <w:r w:rsidRPr="00A244B0">
        <w:rPr>
          <w:rFonts w:ascii="Malgun Gothic" w:eastAsia="Malgun Gothic" w:hAnsi="Malgun Gothic" w:cs="Malgun Gothic" w:hint="eastAsia"/>
          <w:b/>
          <w:bCs w:val="0"/>
          <w:lang w:val="ko" w:eastAsia="ko-KR"/>
        </w:rPr>
        <w:lastRenderedPageBreak/>
        <w:t>헌장의 규칙</w:t>
      </w:r>
    </w:p>
    <w:p w14:paraId="6B7A7FED" w14:textId="77777777" w:rsidR="009C5B0F" w:rsidRPr="000E4B15" w:rsidRDefault="00000000" w:rsidP="00806C5F">
      <w:pPr>
        <w:spacing w:before="240" w:after="12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본 규칙에는 전국 장애 데이터 자산을 사용할 수 있는 용도와 사용할 수 없는 용도가 나열되어 있습니다.</w:t>
      </w:r>
    </w:p>
    <w:p w14:paraId="558AA713" w14:textId="77777777" w:rsidR="009C5B0F" w:rsidRPr="000E4B15" w:rsidRDefault="00000000" w:rsidP="00806C5F">
      <w:pPr>
        <w:spacing w:before="240" w:after="12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 xml:space="preserve">전국 장애 데이터 자산은 다음 목적의 연구를 위해서만 사용할 </w:t>
      </w:r>
      <w:r w:rsidRPr="000E4B15">
        <w:rPr>
          <w:rFonts w:ascii="Malgun Gothic" w:eastAsia="Malgun Gothic" w:hAnsi="Malgun Gothic" w:cs="Malgun Gothic" w:hint="eastAsia"/>
          <w:b/>
          <w:bCs/>
          <w:sz w:val="24"/>
          <w:szCs w:val="28"/>
          <w:lang w:val="ko" w:eastAsia="ko-KR"/>
        </w:rPr>
        <w:t>수 있습니다</w:t>
      </w: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.</w:t>
      </w:r>
    </w:p>
    <w:p w14:paraId="43386708" w14:textId="77777777" w:rsidR="009C5B0F" w:rsidRPr="000E4B15" w:rsidRDefault="0000000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장애인의 경험에 대한 이해 증진</w:t>
      </w:r>
    </w:p>
    <w:p w14:paraId="65D583A8" w14:textId="77777777" w:rsidR="009C5B0F" w:rsidRPr="000E4B15" w:rsidRDefault="0000000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관련 프로그램이 장애인을 위한 성과를 개선하는 방법을 조사</w:t>
      </w:r>
    </w:p>
    <w:p w14:paraId="4B28B77F" w14:textId="77777777" w:rsidR="009C5B0F" w:rsidRPr="000E4B15" w:rsidRDefault="0000000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국제 장애 기준과 인권 프레임워크가 호주에서 실제로 어떻게 적용되었는지 평가</w:t>
      </w:r>
    </w:p>
    <w:p w14:paraId="74145974" w14:textId="77777777" w:rsidR="009C5B0F" w:rsidRPr="000E4B15" w:rsidRDefault="0000000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다양한 서비스의 혜택을 비교하고 사람들이 자신에게 적합한 서비스가 무엇인지 이해할 수 있도록 지원</w:t>
      </w:r>
    </w:p>
    <w:p w14:paraId="4BB89A92" w14:textId="77777777" w:rsidR="009C5B0F" w:rsidRPr="000E4B15" w:rsidRDefault="0000000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장애인에 대한 통찰를 공유하여 포용적인 커뮤니티를 지원</w:t>
      </w:r>
    </w:p>
    <w:p w14:paraId="040EAE61" w14:textId="77777777" w:rsidR="009C5B0F" w:rsidRPr="000E4B15" w:rsidRDefault="00000000" w:rsidP="00806C5F">
      <w:pPr>
        <w:pStyle w:val="ListParagraph"/>
        <w:numPr>
          <w:ilvl w:val="0"/>
          <w:numId w:val="9"/>
        </w:numPr>
        <w:spacing w:before="120" w:after="24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장애인과 그 가족, 간병인에 대한 이해를 높이는 데 기여</w:t>
      </w:r>
    </w:p>
    <w:p w14:paraId="424482D3" w14:textId="77777777" w:rsidR="009C5B0F" w:rsidRPr="000E4B15" w:rsidRDefault="00000000" w:rsidP="00806C5F">
      <w:pPr>
        <w:spacing w:before="240" w:after="12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 xml:space="preserve">전국 장애 데이터 자산은 다음 용도로 사용할 수 </w:t>
      </w:r>
      <w:r w:rsidRPr="000E4B15">
        <w:rPr>
          <w:rFonts w:ascii="Malgun Gothic" w:eastAsia="Malgun Gothic" w:hAnsi="Malgun Gothic" w:cs="Malgun Gothic" w:hint="eastAsia"/>
          <w:b/>
          <w:bCs/>
          <w:sz w:val="24"/>
          <w:szCs w:val="28"/>
          <w:lang w:val="ko" w:eastAsia="ko-KR"/>
        </w:rPr>
        <w:t>없습니다</w:t>
      </w: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.</w:t>
      </w:r>
    </w:p>
    <w:p w14:paraId="595BAC59" w14:textId="77777777" w:rsidR="009C5B0F" w:rsidRPr="000E4B15" w:rsidRDefault="0000000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어떤 목적으로든 사람을 식별하기 위해</w:t>
      </w:r>
    </w:p>
    <w:p w14:paraId="2CEFA80D" w14:textId="77777777" w:rsidR="009C5B0F" w:rsidRPr="000E4B15" w:rsidRDefault="0000000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정부 지원금에 대한 개인의 접근 권한에 대해 결정을 내리기 위해</w:t>
      </w:r>
    </w:p>
    <w:p w14:paraId="010ECCC6" w14:textId="77777777" w:rsidR="009C5B0F" w:rsidRPr="000E4B15" w:rsidRDefault="0000000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인권 접근 방식 또는 개인정보 보호법과 상충되는 목적으로</w:t>
      </w:r>
    </w:p>
    <w:p w14:paraId="2FD2776F" w14:textId="77777777" w:rsidR="009C5B0F" w:rsidRPr="000E4B15" w:rsidRDefault="0000000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부채 조달과 같은 규정 준수 목적의 자동화된 의사 결정 도구에서</w:t>
      </w:r>
    </w:p>
    <w:p w14:paraId="383CBD4F" w14:textId="77777777" w:rsidR="009C5B0F" w:rsidRPr="000E4B15" w:rsidRDefault="00000000" w:rsidP="00806C5F">
      <w:pPr>
        <w:pStyle w:val="ListParagraph"/>
        <w:numPr>
          <w:ilvl w:val="0"/>
          <w:numId w:val="10"/>
        </w:numPr>
        <w:spacing w:before="120" w:after="240"/>
        <w:ind w:left="714" w:hanging="357"/>
        <w:contextualSpacing w:val="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관련 정부의 동의 없이 호주 정부, 주 및 테리토리 정부 간의 자금 지원을 결정하기 위해. </w:t>
      </w:r>
    </w:p>
    <w:p w14:paraId="0D3758D4" w14:textId="77777777" w:rsidR="0039608A" w:rsidRPr="000E4B15" w:rsidRDefault="00000000" w:rsidP="00982CFD">
      <w:pPr>
        <w:spacing w:before="240" w:after="120"/>
        <w:rPr>
          <w:rFonts w:ascii="Malgun Gothic" w:eastAsia="Malgun Gothic" w:hAnsi="Malgun Gothic"/>
          <w:sz w:val="24"/>
          <w:szCs w:val="28"/>
          <w:lang w:eastAsia="ko-KR"/>
        </w:rPr>
      </w:pPr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 xml:space="preserve">전국 장애 정보 자산에 대한 더 자세한 정보는 </w:t>
      </w:r>
      <w:hyperlink r:id="rId13" w:tgtFrame="_blank" w:history="1">
        <w:r w:rsidRPr="000E4B15">
          <w:rPr>
            <w:rStyle w:val="Hyperlink"/>
            <w:rFonts w:ascii="Malgun Gothic" w:eastAsia="Malgun Gothic" w:hAnsi="Malgun Gothic" w:cs="Malgun Gothic" w:hint="eastAsia"/>
            <w:b/>
            <w:bCs/>
            <w:sz w:val="24"/>
            <w:szCs w:val="28"/>
            <w:lang w:val="ko" w:eastAsia="ko-KR"/>
          </w:rPr>
          <w:t>https://ndda.gov.au</w:t>
        </w:r>
      </w:hyperlink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 xml:space="preserve"> 또는 이메일 </w:t>
      </w:r>
      <w:hyperlink r:id="rId14" w:tgtFrame="_blank" w:history="1">
        <w:r w:rsidRPr="000E4B15">
          <w:rPr>
            <w:rStyle w:val="Hyperlink"/>
            <w:rFonts w:ascii="Malgun Gothic" w:eastAsia="Malgun Gothic" w:hAnsi="Malgun Gothic" w:cs="Malgun Gothic" w:hint="eastAsia"/>
            <w:b/>
            <w:bCs/>
            <w:sz w:val="24"/>
            <w:szCs w:val="28"/>
            <w:lang w:val="ko" w:eastAsia="ko-KR"/>
          </w:rPr>
          <w:t>NDDA@dss.gov.au</w:t>
        </w:r>
      </w:hyperlink>
      <w:r w:rsidRPr="000E4B15">
        <w:rPr>
          <w:rFonts w:ascii="Malgun Gothic" w:eastAsia="Malgun Gothic" w:hAnsi="Malgun Gothic" w:cs="Malgun Gothic" w:hint="eastAsia"/>
          <w:sz w:val="24"/>
          <w:szCs w:val="28"/>
          <w:lang w:val="ko" w:eastAsia="ko-KR"/>
        </w:rPr>
        <w:t>를 통해 확인할 수 있습니다.</w:t>
      </w:r>
    </w:p>
    <w:sectPr w:rsidR="0039608A" w:rsidRPr="000E4B15" w:rsidSect="00122C2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D3A08" w14:textId="77777777" w:rsidR="003E2EE6" w:rsidRDefault="003E2EE6">
      <w:pPr>
        <w:spacing w:before="0" w:after="0" w:line="240" w:lineRule="auto"/>
      </w:pPr>
      <w:r>
        <w:separator/>
      </w:r>
    </w:p>
  </w:endnote>
  <w:endnote w:type="continuationSeparator" w:id="0">
    <w:p w14:paraId="21A54FB5" w14:textId="77777777" w:rsidR="003E2EE6" w:rsidRDefault="003E2EE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619413F-230D-4616-8EC7-DA37388941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F8C0BA-10D6-479F-ACC4-2D5ECBF4297B}"/>
    <w:embedBold r:id="rId3" w:fontKey="{40258441-EF23-48D3-9E91-B2A0F08D6339}"/>
    <w:embedItalic r:id="rId4" w:fontKey="{96671503-5C90-4BB4-AD5F-9112D7C6DB4E}"/>
    <w:embedBoldItalic r:id="rId5" w:fontKey="{E02E8922-6BFC-4803-987E-29FE166B4B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26B5717-D190-44EE-8D4E-FAB9FB855A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F66C81E-3744-4B04-A491-48EEF2791A6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17F73D60-D1BE-4CD2-86BC-603B4B9BB261}"/>
    <w:embedBold r:id="rId9" w:fontKey="{BEAE25AB-238F-417A-9CE3-312A9FA25F88}"/>
    <w:embedItalic r:id="rId10" w:fontKey="{188D7E7F-90E4-48C4-BFB2-23C2787C78C8}"/>
    <w:embedBoldItalic r:id="rId11" w:fontKey="{762B3A06-1FC7-455C-B1E1-F6116E566893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7C98B322-7B67-4B0B-8731-FA5A8FCE586D}"/>
    <w:embedItalic r:id="rId13" w:fontKey="{EE194D4E-91BB-4A60-9636-6D7EFD485D8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C12B9DB7-4AAA-4B19-A533-DC2EA3CBB5EC}"/>
    <w:embedItalic r:id="rId15" w:fontKey="{FC351439-02BB-4AFB-A5CA-AD1EB11305A5}"/>
    <w:embedBoldItalic r:id="rId16" w:fontKey="{C3CB7BEB-420E-4935-9710-7DCD1E4E9D6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7" w:subsetted="1" w:fontKey="{D65FF37B-49CA-407B-A768-51EDA4CDF96D}"/>
    <w:embedBold r:id="rId18" w:subsetted="1" w:fontKey="{98EA35B1-105E-4F97-9CEE-CB4072AD714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7BC80" w14:textId="77777777" w:rsidR="00604D3D" w:rsidRDefault="00604D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7D073" w14:textId="49841D81" w:rsidR="00666A57" w:rsidRPr="00174F4C" w:rsidRDefault="00000000" w:rsidP="00E837FF">
    <w:pPr>
      <w:pStyle w:val="Footer"/>
      <w:tabs>
        <w:tab w:val="clear" w:pos="4513"/>
        <w:tab w:val="left" w:pos="4243"/>
        <w:tab w:val="left" w:pos="4819"/>
      </w:tabs>
      <w:rPr>
        <w:rFonts w:ascii="Malgun Gothic" w:eastAsia="Malgun Gothic" w:hAnsi="Malgun Gothic"/>
        <w:sz w:val="20"/>
        <w:szCs w:val="20"/>
      </w:rPr>
    </w:pPr>
    <w:r w:rsidRPr="00174F4C">
      <w:rPr>
        <w:rFonts w:ascii="Malgun Gothic" w:eastAsia="Malgun Gothic" w:hAnsi="Malgun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1FBB9BB" wp14:editId="71110616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E188D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1FBB9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7D3E188D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DDE" w:rsidRPr="00174F4C">
      <w:rPr>
        <w:rFonts w:ascii="Malgun Gothic" w:eastAsia="Malgun Gothic" w:hAnsi="Malgun Gothic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5235AF3" wp14:editId="2864F7EB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0148902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4F4C" w:rsidRPr="00174F4C">
      <w:rPr>
        <w:rFonts w:ascii="Malgun Gothic" w:eastAsia="Malgun Gothic" w:hAnsi="Malgun Gothic"/>
        <w:sz w:val="20"/>
        <w:szCs w:val="20"/>
      </w:rPr>
      <w:t xml:space="preserve">Korean | </w:t>
    </w:r>
    <w:proofErr w:type="spellStart"/>
    <w:r w:rsidR="00174F4C" w:rsidRPr="00174F4C">
      <w:rPr>
        <w:rFonts w:ascii="Malgun Gothic" w:eastAsia="Malgun Gothic" w:hAnsi="Malgun Gothic"/>
        <w:sz w:val="20"/>
        <w:szCs w:val="20"/>
      </w:rPr>
      <w:t>한국어</w:t>
    </w:r>
    <w:proofErr w:type="spellEnd"/>
    <w:r w:rsidR="00174F4C" w:rsidRPr="00174F4C">
      <w:rPr>
        <w:rFonts w:ascii="Malgun Gothic" w:eastAsia="Malgun Gothic" w:hAnsi="Malgun Gothic"/>
        <w:sz w:val="20"/>
        <w:szCs w:val="20"/>
      </w:rPr>
      <w:tab/>
    </w:r>
    <w:r w:rsidR="00174F4C" w:rsidRPr="00174F4C">
      <w:rPr>
        <w:rFonts w:ascii="Malgun Gothic" w:eastAsia="Malgun Gothic" w:hAnsi="Malgun Gothic"/>
        <w:sz w:val="20"/>
        <w:szCs w:val="20"/>
      </w:rPr>
      <w:tab/>
    </w:r>
    <w:r w:rsidR="00E16768" w:rsidRPr="00174F4C">
      <w:rPr>
        <w:rFonts w:ascii="Malgun Gothic" w:eastAsia="Malgun Gothic" w:hAnsi="Malgun Gothic" w:cs="Malgun Gothic"/>
        <w:sz w:val="20"/>
        <w:szCs w:val="20"/>
        <w:lang w:val="ko"/>
      </w:rPr>
      <w:tab/>
    </w:r>
    <w:r w:rsidR="00E16768" w:rsidRPr="00174F4C">
      <w:rPr>
        <w:rFonts w:ascii="Malgun Gothic" w:eastAsia="Malgun Gothic" w:hAnsi="Malgun Gothic"/>
        <w:sz w:val="20"/>
        <w:szCs w:val="20"/>
      </w:rPr>
      <w:fldChar w:fldCharType="begin"/>
    </w:r>
    <w:r w:rsidR="00E16768" w:rsidRPr="00174F4C">
      <w:rPr>
        <w:rFonts w:ascii="Malgun Gothic" w:eastAsia="Malgun Gothic" w:hAnsi="Malgun Gothic" w:cs="Malgun Gothic"/>
        <w:sz w:val="20"/>
        <w:szCs w:val="20"/>
        <w:lang w:val="ko"/>
      </w:rPr>
      <w:instrText xml:space="preserve"> PAGE   \* MERGEFORMAT </w:instrText>
    </w:r>
    <w:r w:rsidR="00E16768" w:rsidRPr="00174F4C">
      <w:rPr>
        <w:rFonts w:ascii="Malgun Gothic" w:eastAsia="Malgun Gothic" w:hAnsi="Malgun Gothic"/>
        <w:sz w:val="20"/>
        <w:szCs w:val="20"/>
      </w:rPr>
      <w:fldChar w:fldCharType="separate"/>
    </w:r>
    <w:r w:rsidR="00E16768" w:rsidRPr="00174F4C">
      <w:rPr>
        <w:rFonts w:ascii="Malgun Gothic" w:eastAsia="Malgun Gothic" w:hAnsi="Malgun Gothic" w:cs="Malgun Gothic"/>
        <w:sz w:val="20"/>
        <w:szCs w:val="20"/>
        <w:lang w:val="ko"/>
      </w:rPr>
      <w:t>2</w:t>
    </w:r>
    <w:r w:rsidR="00E16768" w:rsidRPr="00174F4C">
      <w:rPr>
        <w:rFonts w:ascii="Malgun Gothic" w:eastAsia="Malgun Gothic" w:hAnsi="Malgun Gothic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E5686" w14:textId="14E7EB31" w:rsidR="001429E3" w:rsidRPr="00174F4C" w:rsidRDefault="00000000" w:rsidP="00E837FF">
    <w:pPr>
      <w:pStyle w:val="Footer"/>
      <w:tabs>
        <w:tab w:val="clear" w:pos="4513"/>
        <w:tab w:val="left" w:pos="4224"/>
      </w:tabs>
      <w:rPr>
        <w:rFonts w:ascii="Malgun Gothic" w:eastAsia="Malgun Gothic" w:hAnsi="Malgun Gothic"/>
        <w:sz w:val="20"/>
        <w:szCs w:val="20"/>
      </w:rPr>
    </w:pPr>
    <w:r w:rsidRPr="00174F4C">
      <w:rPr>
        <w:rFonts w:ascii="Malgun Gothic" w:eastAsia="Malgun Gothic" w:hAnsi="Malgun Gothic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4487AB77" wp14:editId="23C9DDCE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5201006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174F4C">
      <w:rPr>
        <w:rFonts w:ascii="Malgun Gothic" w:eastAsia="Malgun Gothic" w:hAnsi="Malgun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4EFF0E" wp14:editId="7B9B800B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CD864F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24EFF0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1ECD864F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74F4C" w:rsidRPr="00174F4C">
      <w:rPr>
        <w:rFonts w:ascii="Malgun Gothic" w:eastAsia="Malgun Gothic" w:hAnsi="Malgun Gothic" w:cs="Batang"/>
        <w:sz w:val="20"/>
        <w:szCs w:val="20"/>
      </w:rPr>
      <w:t xml:space="preserve">Korean | </w:t>
    </w:r>
    <w:proofErr w:type="spellStart"/>
    <w:r w:rsidR="00174F4C" w:rsidRPr="00174F4C">
      <w:rPr>
        <w:rFonts w:ascii="Malgun Gothic" w:eastAsia="Malgun Gothic" w:hAnsi="Malgun Gothic" w:cs="Batang" w:hint="eastAsia"/>
        <w:sz w:val="20"/>
        <w:szCs w:val="20"/>
      </w:rPr>
      <w:t>한국어</w:t>
    </w:r>
    <w:proofErr w:type="spellEnd"/>
    <w:r w:rsidR="00174F4C" w:rsidRPr="00174F4C">
      <w:rPr>
        <w:rFonts w:ascii="Malgun Gothic" w:eastAsia="Malgun Gothic" w:hAnsi="Malgun Gothic" w:cs="Batang"/>
        <w:sz w:val="20"/>
        <w:szCs w:val="20"/>
      </w:rPr>
      <w:tab/>
    </w:r>
    <w:r w:rsidR="00AF00AB" w:rsidRPr="00174F4C">
      <w:rPr>
        <w:rFonts w:ascii="Malgun Gothic" w:eastAsia="Malgun Gothic" w:hAnsi="Malgun Gothic" w:cs="Malgun Gothic"/>
        <w:sz w:val="20"/>
        <w:szCs w:val="20"/>
        <w:lang w:val="ko"/>
      </w:rPr>
      <w:tab/>
    </w:r>
    <w:r w:rsidR="00AF00AB" w:rsidRPr="00174F4C">
      <w:rPr>
        <w:rFonts w:ascii="Malgun Gothic" w:eastAsia="Malgun Gothic" w:hAnsi="Malgun Gothic"/>
        <w:sz w:val="20"/>
        <w:szCs w:val="20"/>
      </w:rPr>
      <w:fldChar w:fldCharType="begin"/>
    </w:r>
    <w:r w:rsidR="00AF00AB" w:rsidRPr="00174F4C">
      <w:rPr>
        <w:rFonts w:ascii="Malgun Gothic" w:eastAsia="Malgun Gothic" w:hAnsi="Malgun Gothic" w:cs="Malgun Gothic"/>
        <w:sz w:val="20"/>
        <w:szCs w:val="20"/>
        <w:lang w:val="ko"/>
      </w:rPr>
      <w:instrText xml:space="preserve"> PAGE   \* MERGEFORMAT </w:instrText>
    </w:r>
    <w:r w:rsidR="00AF00AB" w:rsidRPr="00174F4C">
      <w:rPr>
        <w:rFonts w:ascii="Malgun Gothic" w:eastAsia="Malgun Gothic" w:hAnsi="Malgun Gothic"/>
        <w:sz w:val="20"/>
        <w:szCs w:val="20"/>
      </w:rPr>
      <w:fldChar w:fldCharType="separate"/>
    </w:r>
    <w:r w:rsidR="00AF00AB" w:rsidRPr="00174F4C">
      <w:rPr>
        <w:rFonts w:ascii="Malgun Gothic" w:eastAsia="Malgun Gothic" w:hAnsi="Malgun Gothic" w:cs="Malgun Gothic"/>
        <w:sz w:val="20"/>
        <w:szCs w:val="20"/>
        <w:lang w:val="ko"/>
      </w:rPr>
      <w:t>1</w:t>
    </w:r>
    <w:r w:rsidR="00AF00AB" w:rsidRPr="00174F4C">
      <w:rPr>
        <w:rFonts w:ascii="Malgun Gothic" w:eastAsia="Malgun Gothic" w:hAnsi="Malgun Gothic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63F2F" w14:textId="77777777" w:rsidR="003E2EE6" w:rsidRDefault="003E2EE6">
      <w:pPr>
        <w:spacing w:before="0" w:after="0" w:line="240" w:lineRule="auto"/>
      </w:pPr>
      <w:r>
        <w:separator/>
      </w:r>
    </w:p>
  </w:footnote>
  <w:footnote w:type="continuationSeparator" w:id="0">
    <w:p w14:paraId="48BD5633" w14:textId="77777777" w:rsidR="003E2EE6" w:rsidRDefault="003E2EE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A9C4" w14:textId="77777777" w:rsidR="00604D3D" w:rsidRDefault="00604D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4A814" w14:textId="77777777" w:rsidR="001255B8" w:rsidRDefault="00000000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7B724A" wp14:editId="5FDC3D59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1991CE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97B72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6E1991CE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1F2A6F94" wp14:editId="3A0737FD">
          <wp:extent cx="1872000" cy="713313"/>
          <wp:effectExtent l="0" t="0" r="0" b="0"/>
          <wp:docPr id="1556671504" name="Picture 1" descr="The National Disability Data Asset logo which is a curved colourful line connected to dots to symbolise linking people and d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0940475" name="Picture 1" descr="The National Disability Data Asset logo which is a curved colourful line connected to dots to symbolise linking people and dat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B6274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7DE"/>
    <w:multiLevelType w:val="hybridMultilevel"/>
    <w:tmpl w:val="07DE163C"/>
    <w:lvl w:ilvl="0" w:tplc="70B67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6FE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9CA5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A03C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44CB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966F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C8C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3AEB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2A94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11401"/>
    <w:multiLevelType w:val="hybridMultilevel"/>
    <w:tmpl w:val="5F7CA974"/>
    <w:lvl w:ilvl="0" w:tplc="E77C3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E83E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42CA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873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503F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4489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A78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EF4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0C40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2D"/>
    <w:multiLevelType w:val="hybridMultilevel"/>
    <w:tmpl w:val="E23CD06E"/>
    <w:lvl w:ilvl="0" w:tplc="3724A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D029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8CFC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CC39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36F8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2051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425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90B0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AC0D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A7F7A"/>
    <w:multiLevelType w:val="hybridMultilevel"/>
    <w:tmpl w:val="8B6069E8"/>
    <w:lvl w:ilvl="0" w:tplc="2C3A0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A81D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C4FE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949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0A5C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74B1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1CB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56C8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E01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2B7A"/>
    <w:multiLevelType w:val="hybridMultilevel"/>
    <w:tmpl w:val="5C56A606"/>
    <w:lvl w:ilvl="0" w:tplc="C520F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86B6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E809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1274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E2A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86B9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F8BF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1E35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608D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47CB8"/>
    <w:multiLevelType w:val="hybridMultilevel"/>
    <w:tmpl w:val="DD8026CE"/>
    <w:lvl w:ilvl="0" w:tplc="C218C1D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414DCC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B2CFD3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16C4DA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37EC24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C2A638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18DA1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760858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D12801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3654AD"/>
    <w:multiLevelType w:val="hybridMultilevel"/>
    <w:tmpl w:val="722C93DE"/>
    <w:lvl w:ilvl="0" w:tplc="B7D86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CE28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A64D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7233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142A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34D1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CE6C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1CAF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3007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02481"/>
    <w:multiLevelType w:val="hybridMultilevel"/>
    <w:tmpl w:val="35B016A6"/>
    <w:lvl w:ilvl="0" w:tplc="C276C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DCEC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7EC1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D08B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CC5C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7AD0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BE27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D44A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209F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E1EA1"/>
    <w:multiLevelType w:val="hybridMultilevel"/>
    <w:tmpl w:val="77F68B34"/>
    <w:lvl w:ilvl="0" w:tplc="BB564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6ADF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6065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DA08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6A3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2624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82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4AA9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D0E8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A2D0B"/>
    <w:multiLevelType w:val="hybridMultilevel"/>
    <w:tmpl w:val="86365046"/>
    <w:lvl w:ilvl="0" w:tplc="9B601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186C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2EF1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E26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78AA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EC78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060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F692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CE9A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230533">
    <w:abstractNumId w:val="9"/>
  </w:num>
  <w:num w:numId="2" w16cid:durableId="977299459">
    <w:abstractNumId w:val="5"/>
  </w:num>
  <w:num w:numId="3" w16cid:durableId="840893736">
    <w:abstractNumId w:val="6"/>
  </w:num>
  <w:num w:numId="4" w16cid:durableId="1593784370">
    <w:abstractNumId w:val="1"/>
  </w:num>
  <w:num w:numId="5" w16cid:durableId="41251144">
    <w:abstractNumId w:val="3"/>
  </w:num>
  <w:num w:numId="6" w16cid:durableId="1734039989">
    <w:abstractNumId w:val="7"/>
  </w:num>
  <w:num w:numId="7" w16cid:durableId="784276695">
    <w:abstractNumId w:val="4"/>
  </w:num>
  <w:num w:numId="8" w16cid:durableId="938296336">
    <w:abstractNumId w:val="8"/>
  </w:num>
  <w:num w:numId="9" w16cid:durableId="944649800">
    <w:abstractNumId w:val="0"/>
  </w:num>
  <w:num w:numId="10" w16cid:durableId="782379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11C93"/>
    <w:rsid w:val="000162B1"/>
    <w:rsid w:val="00017FFB"/>
    <w:rsid w:val="00047980"/>
    <w:rsid w:val="00060AD1"/>
    <w:rsid w:val="00060C95"/>
    <w:rsid w:val="00067F08"/>
    <w:rsid w:val="00091880"/>
    <w:rsid w:val="000D530C"/>
    <w:rsid w:val="000E4B15"/>
    <w:rsid w:val="000F2DBF"/>
    <w:rsid w:val="000F39A4"/>
    <w:rsid w:val="00110411"/>
    <w:rsid w:val="001135C4"/>
    <w:rsid w:val="00122C2D"/>
    <w:rsid w:val="001255B8"/>
    <w:rsid w:val="0013769E"/>
    <w:rsid w:val="001429E3"/>
    <w:rsid w:val="001509DA"/>
    <w:rsid w:val="00151726"/>
    <w:rsid w:val="0015658D"/>
    <w:rsid w:val="001631C3"/>
    <w:rsid w:val="00172E51"/>
    <w:rsid w:val="00174F4C"/>
    <w:rsid w:val="001811AA"/>
    <w:rsid w:val="0019467B"/>
    <w:rsid w:val="001E630D"/>
    <w:rsid w:val="001F075D"/>
    <w:rsid w:val="00236980"/>
    <w:rsid w:val="00263846"/>
    <w:rsid w:val="00280D30"/>
    <w:rsid w:val="00284DC9"/>
    <w:rsid w:val="0029452B"/>
    <w:rsid w:val="002A3886"/>
    <w:rsid w:val="002B032C"/>
    <w:rsid w:val="002C262E"/>
    <w:rsid w:val="002E451A"/>
    <w:rsid w:val="002E6945"/>
    <w:rsid w:val="00307B08"/>
    <w:rsid w:val="00320B63"/>
    <w:rsid w:val="00333401"/>
    <w:rsid w:val="00334AA1"/>
    <w:rsid w:val="00337FC2"/>
    <w:rsid w:val="00350F7A"/>
    <w:rsid w:val="00364914"/>
    <w:rsid w:val="0039608A"/>
    <w:rsid w:val="003A295C"/>
    <w:rsid w:val="003A61FC"/>
    <w:rsid w:val="003B2BB8"/>
    <w:rsid w:val="003D34FF"/>
    <w:rsid w:val="003E2EE6"/>
    <w:rsid w:val="004009B4"/>
    <w:rsid w:val="00400B4C"/>
    <w:rsid w:val="00410E34"/>
    <w:rsid w:val="0042083D"/>
    <w:rsid w:val="004714BC"/>
    <w:rsid w:val="00472B9B"/>
    <w:rsid w:val="00495885"/>
    <w:rsid w:val="004B54CA"/>
    <w:rsid w:val="004B5EA2"/>
    <w:rsid w:val="004C28D2"/>
    <w:rsid w:val="004C492E"/>
    <w:rsid w:val="004E0157"/>
    <w:rsid w:val="004E40B1"/>
    <w:rsid w:val="004E5CBF"/>
    <w:rsid w:val="004F4788"/>
    <w:rsid w:val="00502BB7"/>
    <w:rsid w:val="0052480D"/>
    <w:rsid w:val="00525E2B"/>
    <w:rsid w:val="005321C1"/>
    <w:rsid w:val="00544F8A"/>
    <w:rsid w:val="00550F41"/>
    <w:rsid w:val="005540F3"/>
    <w:rsid w:val="005602CB"/>
    <w:rsid w:val="005840E0"/>
    <w:rsid w:val="00594677"/>
    <w:rsid w:val="005A1177"/>
    <w:rsid w:val="005B651F"/>
    <w:rsid w:val="005C3AA9"/>
    <w:rsid w:val="005E0F5B"/>
    <w:rsid w:val="005E3639"/>
    <w:rsid w:val="00604D3D"/>
    <w:rsid w:val="00611DDE"/>
    <w:rsid w:val="00617AEA"/>
    <w:rsid w:val="00621FC5"/>
    <w:rsid w:val="00631B86"/>
    <w:rsid w:val="006328C3"/>
    <w:rsid w:val="00633B41"/>
    <w:rsid w:val="00637B02"/>
    <w:rsid w:val="006603BA"/>
    <w:rsid w:val="00662D57"/>
    <w:rsid w:val="00666A57"/>
    <w:rsid w:val="00667BE2"/>
    <w:rsid w:val="00683A84"/>
    <w:rsid w:val="00691026"/>
    <w:rsid w:val="0069477B"/>
    <w:rsid w:val="006A4CE7"/>
    <w:rsid w:val="006A67AB"/>
    <w:rsid w:val="006D125C"/>
    <w:rsid w:val="006D5F59"/>
    <w:rsid w:val="006E6891"/>
    <w:rsid w:val="007316F5"/>
    <w:rsid w:val="007540A5"/>
    <w:rsid w:val="00760A81"/>
    <w:rsid w:val="00766C6B"/>
    <w:rsid w:val="00770E61"/>
    <w:rsid w:val="00773FAC"/>
    <w:rsid w:val="00775B06"/>
    <w:rsid w:val="00785261"/>
    <w:rsid w:val="0079758C"/>
    <w:rsid w:val="007A43B0"/>
    <w:rsid w:val="007B0256"/>
    <w:rsid w:val="007F582A"/>
    <w:rsid w:val="0080387C"/>
    <w:rsid w:val="00806C5F"/>
    <w:rsid w:val="0083177B"/>
    <w:rsid w:val="00880424"/>
    <w:rsid w:val="008A602A"/>
    <w:rsid w:val="008D3430"/>
    <w:rsid w:val="009225F0"/>
    <w:rsid w:val="00923500"/>
    <w:rsid w:val="0093462C"/>
    <w:rsid w:val="0094188C"/>
    <w:rsid w:val="00944C69"/>
    <w:rsid w:val="009463B6"/>
    <w:rsid w:val="00953795"/>
    <w:rsid w:val="00974189"/>
    <w:rsid w:val="0097699B"/>
    <w:rsid w:val="00982CFD"/>
    <w:rsid w:val="00996B4A"/>
    <w:rsid w:val="00996F53"/>
    <w:rsid w:val="009A0473"/>
    <w:rsid w:val="009B382E"/>
    <w:rsid w:val="009C1219"/>
    <w:rsid w:val="009C5B0F"/>
    <w:rsid w:val="009F7A4A"/>
    <w:rsid w:val="00A12D5D"/>
    <w:rsid w:val="00A15DA6"/>
    <w:rsid w:val="00A2021E"/>
    <w:rsid w:val="00A244B0"/>
    <w:rsid w:val="00A3141D"/>
    <w:rsid w:val="00A31847"/>
    <w:rsid w:val="00A63172"/>
    <w:rsid w:val="00A815D3"/>
    <w:rsid w:val="00AB40E0"/>
    <w:rsid w:val="00AC123F"/>
    <w:rsid w:val="00AC6AB4"/>
    <w:rsid w:val="00AD6D4F"/>
    <w:rsid w:val="00AE1F1C"/>
    <w:rsid w:val="00AE5D73"/>
    <w:rsid w:val="00AF00AB"/>
    <w:rsid w:val="00AF60FD"/>
    <w:rsid w:val="00B04ED8"/>
    <w:rsid w:val="00B06F7C"/>
    <w:rsid w:val="00B47525"/>
    <w:rsid w:val="00B5333B"/>
    <w:rsid w:val="00B635BA"/>
    <w:rsid w:val="00B87FC6"/>
    <w:rsid w:val="00B91E3E"/>
    <w:rsid w:val="00BA2DB9"/>
    <w:rsid w:val="00BA40BB"/>
    <w:rsid w:val="00BB20E1"/>
    <w:rsid w:val="00BC0A5C"/>
    <w:rsid w:val="00BD0436"/>
    <w:rsid w:val="00BE09F6"/>
    <w:rsid w:val="00BE2BCF"/>
    <w:rsid w:val="00BE7148"/>
    <w:rsid w:val="00C07232"/>
    <w:rsid w:val="00C42408"/>
    <w:rsid w:val="00C52E26"/>
    <w:rsid w:val="00C747BF"/>
    <w:rsid w:val="00C84DD7"/>
    <w:rsid w:val="00CB4003"/>
    <w:rsid w:val="00CB5863"/>
    <w:rsid w:val="00CD011F"/>
    <w:rsid w:val="00CD058E"/>
    <w:rsid w:val="00CE077F"/>
    <w:rsid w:val="00D02CB2"/>
    <w:rsid w:val="00D10AF5"/>
    <w:rsid w:val="00D10F8D"/>
    <w:rsid w:val="00D112A6"/>
    <w:rsid w:val="00D43498"/>
    <w:rsid w:val="00D501DD"/>
    <w:rsid w:val="00D76BAB"/>
    <w:rsid w:val="00D937A1"/>
    <w:rsid w:val="00D96339"/>
    <w:rsid w:val="00DA243A"/>
    <w:rsid w:val="00DA7122"/>
    <w:rsid w:val="00DB7A17"/>
    <w:rsid w:val="00DC1A11"/>
    <w:rsid w:val="00DC289E"/>
    <w:rsid w:val="00DD67EF"/>
    <w:rsid w:val="00DE6CDC"/>
    <w:rsid w:val="00DF7F92"/>
    <w:rsid w:val="00E026D2"/>
    <w:rsid w:val="00E16768"/>
    <w:rsid w:val="00E2375B"/>
    <w:rsid w:val="00E23BEC"/>
    <w:rsid w:val="00E2724F"/>
    <w:rsid w:val="00E273E4"/>
    <w:rsid w:val="00E5344E"/>
    <w:rsid w:val="00E73BEA"/>
    <w:rsid w:val="00E837FF"/>
    <w:rsid w:val="00E93A20"/>
    <w:rsid w:val="00E95241"/>
    <w:rsid w:val="00EA558A"/>
    <w:rsid w:val="00EC097C"/>
    <w:rsid w:val="00EC6054"/>
    <w:rsid w:val="00EE0350"/>
    <w:rsid w:val="00EE2EFD"/>
    <w:rsid w:val="00F30AFE"/>
    <w:rsid w:val="00F31CDB"/>
    <w:rsid w:val="00F32E0C"/>
    <w:rsid w:val="00F410F0"/>
    <w:rsid w:val="00F741BE"/>
    <w:rsid w:val="00FA20FD"/>
    <w:rsid w:val="00FA31E0"/>
    <w:rsid w:val="00FB20BD"/>
    <w:rsid w:val="00FD4FDD"/>
    <w:rsid w:val="00FE748E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B7AAA9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498"/>
    <w:pPr>
      <w:spacing w:before="80" w:after="80" w:line="288" w:lineRule="auto"/>
    </w:pPr>
    <w:rPr>
      <w:rFonts w:ascii="Montserrat" w:hAnsi="Montserrat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10F0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10F0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5B0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A24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NDDA@dss.gov.a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2064E9-014A-4456-8070-898A577EE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B46030-7098-4BA3-B245-3E8D35EDD6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6C8D032-E906-4C02-8B9C-028669AD10E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Korean | 한국어</vt:lpstr>
    </vt:vector>
  </TitlesOfParts>
  <Company>Department of Social Services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전국 장애 데이터 자산 헌장(National Disability Data Asset Charter) 안내서</dc:title>
  <dc:creator>Department of Social Services</dc:creator>
  <cp:keywords>[SEC=OFFICIAL]</cp:keywords>
  <cp:lastModifiedBy>User</cp:lastModifiedBy>
  <cp:revision>2</cp:revision>
  <dcterms:created xsi:type="dcterms:W3CDTF">2024-12-11T11:19:00Z</dcterms:created>
  <dcterms:modified xsi:type="dcterms:W3CDTF">2024-12-11T11:19:00Z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131b368f96b34882a88af1819a4d0be4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v=2022.1;a=SHA256;h=5CFFE166567D8B1EFF5270D3BCE7824B8AD870367745DCAFA35B9E8317A4AC7A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6A2AA247A04DEAA533822167929AB5E0</vt:lpwstr>
  </property>
  <property fmtid="{D5CDD505-2E9C-101B-9397-08002B2CF9AE}" pid="17" name="PM_Hash_Salt_Prev">
    <vt:lpwstr>54DA1FBD0BFD3826EE0C7732368C59FB</vt:lpwstr>
  </property>
  <property fmtid="{D5CDD505-2E9C-101B-9397-08002B2CF9AE}" pid="18" name="PM_Hash_SHA1">
    <vt:lpwstr>D6CB2729A9454C0E6FC5E21AAC37C84AECF8B256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