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EBD7B" w14:textId="0D460D73" w:rsidR="00DF7F92" w:rsidRPr="003B6AB1" w:rsidRDefault="00DE6CDC" w:rsidP="001255B8">
      <w:pPr>
        <w:jc w:val="right"/>
        <w:rPr>
          <w:rFonts w:ascii="Microsoft YaHei" w:eastAsia="Microsoft YaHei" w:hAnsi="Microsoft YaHei"/>
          <w:lang w:eastAsia="zh-CN"/>
        </w:rPr>
      </w:pPr>
      <w:r w:rsidRPr="003B6AB1">
        <w:rPr>
          <w:rFonts w:ascii="Microsoft YaHei" w:eastAsia="Microsoft YaHei" w:hAnsi="Microsoft YaHei"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E8B31F" wp14:editId="537EA135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F398D" w14:textId="77777777" w:rsidR="00DE6CDC" w:rsidRDefault="00DE6CDC" w:rsidP="00DE6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E8B31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751F398D" w14:textId="77777777" w:rsidR="00DE6CDC" w:rsidRDefault="00DE6CDC" w:rsidP="00DE6CD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3B6AB1">
        <w:rPr>
          <w:rFonts w:ascii="Microsoft YaHei" w:eastAsia="Microsoft YaHei" w:hAnsi="Microsoft YaHei" w:hint="eastAsia"/>
          <w:noProof/>
          <w:lang w:eastAsia="zh-CN"/>
        </w:rPr>
        <w:drawing>
          <wp:inline distT="0" distB="0" distL="0" distR="0" wp14:anchorId="00C8F72C" wp14:editId="5EB6BACE">
            <wp:extent cx="1872000" cy="713313"/>
            <wp:effectExtent l="0" t="0" r="0" b="0"/>
            <wp:docPr id="1404878333" name="Picture 1" descr="国家残障数据资产的徽标是一条由彩色线条和点组成的弯曲图案，象征着人与数据的连接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78333" name="Picture 1" descr="国家残障数据资产的徽标是一条由彩色线条和点组成的弯曲图案，象征着人与数据的连接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7D340" w14:textId="77777777" w:rsidR="00AA649A" w:rsidRPr="003B6AB1" w:rsidRDefault="00000000" w:rsidP="00785E9E">
      <w:pPr>
        <w:pStyle w:val="Heading1"/>
        <w:spacing w:before="480" w:after="240"/>
        <w:contextualSpacing w:val="0"/>
        <w:rPr>
          <w:rFonts w:ascii="Microsoft YaHei" w:eastAsia="Microsoft YaHei" w:hAnsi="Microsoft YaHei"/>
          <w:b/>
          <w:bCs w:val="0"/>
          <w:sz w:val="42"/>
          <w:szCs w:val="42"/>
          <w:lang w:eastAsia="zh-CN"/>
        </w:rPr>
      </w:pPr>
      <w:r w:rsidRPr="003B6AB1">
        <w:rPr>
          <w:rFonts w:ascii="Microsoft YaHei" w:eastAsia="Microsoft YaHei" w:hAnsi="Microsoft YaHei" w:cs="SimSun" w:hint="eastAsia"/>
          <w:b/>
          <w:bCs w:val="0"/>
          <w:sz w:val="42"/>
          <w:szCs w:val="42"/>
          <w:lang w:eastAsia="zh-CN"/>
        </w:rPr>
        <w:t>《国家残障数据资产章程》将如何运作</w:t>
      </w:r>
    </w:p>
    <w:p w14:paraId="2830279A" w14:textId="5D7684F1" w:rsidR="00AA649A" w:rsidRPr="003B6AB1" w:rsidRDefault="00000000" w:rsidP="00851A6F">
      <w:pPr>
        <w:spacing w:before="12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本</w:t>
      </w:r>
      <w:r w:rsidR="00B62D7A"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情况说明书</w:t>
      </w: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介绍了理事会和政府如何确保遵守了《国家残障数据资产章程》（National Disability Data Asset Charter，以下简称“章程”）中的原则和规则。</w:t>
      </w:r>
      <w:hyperlink r:id="rId13" w:history="1">
        <w:r w:rsidR="00AA649A" w:rsidRPr="003B6AB1">
          <w:rPr>
            <w:rStyle w:val="Hyperlink"/>
            <w:rFonts w:ascii="Microsoft YaHei" w:eastAsia="Microsoft YaHei" w:hAnsi="Microsoft YaHei" w:cs="SimSun" w:hint="eastAsia"/>
            <w:sz w:val="24"/>
            <w:szCs w:val="28"/>
            <w:lang w:eastAsia="zh-CN"/>
          </w:rPr>
          <w:t>章程中的原则和规则</w:t>
        </w:r>
      </w:hyperlink>
      <w:r w:rsidR="00851A6F" w:rsidRPr="003B6AB1">
        <w:rPr>
          <w:rStyle w:val="Hyperlink"/>
          <w:rFonts w:ascii="Microsoft YaHei" w:eastAsia="Microsoft YaHei" w:hAnsi="Microsoft YaHei" w:cs="SimSun"/>
          <w:sz w:val="24"/>
          <w:szCs w:val="28"/>
          <w:u w:val="none"/>
          <w:lang w:eastAsia="zh-CN"/>
        </w:rPr>
        <w:t xml:space="preserve"> </w:t>
      </w: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以及</w:t>
      </w:r>
      <w:r w:rsidR="00851A6F" w:rsidRPr="003B6AB1">
        <w:rPr>
          <w:rFonts w:ascii="Microsoft YaHei" w:eastAsia="Microsoft YaHei" w:hAnsi="Microsoft YaHei" w:cs="SimSun"/>
          <w:sz w:val="24"/>
          <w:szCs w:val="28"/>
          <w:lang w:val="en-US" w:eastAsia="zh-CN"/>
        </w:rPr>
        <w:t xml:space="preserve"> </w:t>
      </w:r>
      <w:hyperlink r:id="rId14" w:history="1">
        <w:r w:rsidR="00AA649A" w:rsidRPr="003B6AB1">
          <w:rPr>
            <w:rStyle w:val="Hyperlink"/>
            <w:rFonts w:ascii="Microsoft YaHei" w:eastAsia="Microsoft YaHei" w:hAnsi="Microsoft YaHei" w:cs="SimSun" w:hint="eastAsia"/>
            <w:sz w:val="24"/>
            <w:szCs w:val="28"/>
            <w:lang w:eastAsia="zh-CN"/>
          </w:rPr>
          <w:t>理事会</w:t>
        </w:r>
      </w:hyperlink>
      <w:r w:rsidR="00851A6F" w:rsidRPr="003B6AB1">
        <w:rPr>
          <w:rStyle w:val="Hyperlink"/>
          <w:rFonts w:ascii="Microsoft YaHei" w:eastAsia="Microsoft YaHei" w:hAnsi="Microsoft YaHei" w:cs="SimSun"/>
          <w:sz w:val="24"/>
          <w:szCs w:val="28"/>
          <w:u w:val="none"/>
          <w:lang w:eastAsia="zh-CN"/>
        </w:rPr>
        <w:t xml:space="preserve"> </w:t>
      </w: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均有各自单独的情况说明书。</w:t>
      </w:r>
    </w:p>
    <w:p w14:paraId="5A6C0168" w14:textId="77777777" w:rsidR="00AA649A" w:rsidRPr="003B6AB1" w:rsidRDefault="00000000" w:rsidP="00785E9E">
      <w:pPr>
        <w:pStyle w:val="Heading2"/>
        <w:rPr>
          <w:rFonts w:ascii="Microsoft YaHei" w:eastAsia="Microsoft YaHei" w:hAnsi="Microsoft YaHei"/>
          <w:b/>
          <w:bCs w:val="0"/>
          <w:lang w:eastAsia="zh-CN"/>
        </w:rPr>
      </w:pPr>
      <w:r w:rsidRPr="003B6AB1">
        <w:rPr>
          <w:rFonts w:ascii="Microsoft YaHei" w:eastAsia="Microsoft YaHei" w:hAnsi="Microsoft YaHei" w:cs="SimSun" w:hint="eastAsia"/>
          <w:b/>
          <w:bCs w:val="0"/>
          <w:lang w:eastAsia="zh-CN"/>
        </w:rPr>
        <w:t>步骤 1：检查申请是否符合章程</w:t>
      </w:r>
    </w:p>
    <w:p w14:paraId="7C7ED10A" w14:textId="77777777" w:rsidR="00AA649A" w:rsidRPr="003B6AB1" w:rsidRDefault="00000000" w:rsidP="00785E9E">
      <w:pPr>
        <w:spacing w:before="12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澳大利亚政府将检查所有使用数据的申请，以确保申请遵守章程的原则和规则。数据还将经过去识别处理，这意味着它不包含任何可识别个人的信息。</w:t>
      </w:r>
    </w:p>
    <w:p w14:paraId="282659CE" w14:textId="2B1ED05C" w:rsidR="00AA649A" w:rsidRPr="003B6AB1" w:rsidRDefault="00000000" w:rsidP="00785E9E">
      <w:pPr>
        <w:pStyle w:val="Heading2"/>
        <w:rPr>
          <w:rFonts w:ascii="Microsoft YaHei" w:eastAsia="Microsoft YaHei" w:hAnsi="Microsoft YaHei"/>
          <w:b/>
          <w:bCs w:val="0"/>
          <w:lang w:eastAsia="zh-CN"/>
        </w:rPr>
      </w:pPr>
      <w:r w:rsidRPr="003B6AB1">
        <w:rPr>
          <w:rFonts w:ascii="Microsoft YaHei" w:eastAsia="Microsoft YaHei" w:hAnsi="Microsoft YaHei" w:cs="SimSun" w:hint="eastAsia"/>
          <w:b/>
          <w:bCs w:val="0"/>
          <w:lang w:eastAsia="zh-CN"/>
        </w:rPr>
        <w:t>第 2 步：由残障知情道德监督小组（Disability-informed Ethical Oversight Panel）审查</w:t>
      </w:r>
    </w:p>
    <w:p w14:paraId="62500056" w14:textId="77777777" w:rsidR="00AA649A" w:rsidRPr="003B6AB1" w:rsidRDefault="00000000" w:rsidP="00785E9E">
      <w:pPr>
        <w:spacing w:before="12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然后，残障知情道德监督小组（以下简称“小组”）将对申请进行审查。该小组成员中包括残障人士。</w:t>
      </w:r>
    </w:p>
    <w:p w14:paraId="3229CE8A" w14:textId="77777777" w:rsidR="00AA649A" w:rsidRPr="003B6AB1" w:rsidRDefault="00000000" w:rsidP="00785E9E">
      <w:pPr>
        <w:spacing w:before="12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小组将检查该研究是否可能对残障人士造成伤害。小组将提供有关是否应批准、拒绝或更改项目的建议。</w:t>
      </w:r>
    </w:p>
    <w:p w14:paraId="08E5622C" w14:textId="77777777" w:rsidR="00AA649A" w:rsidRPr="003B6AB1" w:rsidRDefault="00000000" w:rsidP="00785E9E">
      <w:pPr>
        <w:pStyle w:val="Heading2"/>
        <w:rPr>
          <w:rFonts w:ascii="Microsoft YaHei" w:eastAsia="Microsoft YaHei" w:hAnsi="Microsoft YaHei"/>
          <w:b/>
          <w:bCs w:val="0"/>
          <w:lang w:eastAsia="zh-CN"/>
        </w:rPr>
      </w:pPr>
      <w:r w:rsidRPr="003B6AB1">
        <w:rPr>
          <w:rFonts w:ascii="Microsoft YaHei" w:eastAsia="Microsoft YaHei" w:hAnsi="Microsoft YaHei" w:cs="SimSun" w:hint="eastAsia"/>
          <w:b/>
          <w:bCs w:val="0"/>
          <w:lang w:eastAsia="zh-CN"/>
        </w:rPr>
        <w:t>步骤 3：数据访问条件和输出检查</w:t>
      </w:r>
    </w:p>
    <w:p w14:paraId="62F3E3E3" w14:textId="77777777" w:rsidR="00AA649A" w:rsidRPr="003B6AB1" w:rsidRDefault="00000000" w:rsidP="00785E9E">
      <w:pPr>
        <w:spacing w:before="12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研究人员在获得数据访问权限之前，必须接受关于如何负责任地使用数据的培训。</w:t>
      </w:r>
    </w:p>
    <w:p w14:paraId="417A5441" w14:textId="77777777" w:rsidR="00AA649A" w:rsidRPr="003B6AB1" w:rsidRDefault="00000000" w:rsidP="00785E9E">
      <w:pPr>
        <w:spacing w:before="12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研究人员将在安全的 IT 环境中处理数据。安全的 IT 环境是云中安全且私密的虚拟位置。任何信息在输出安全的 IT 环境之前，都会接受政府的检查。</w:t>
      </w:r>
    </w:p>
    <w:p w14:paraId="0CFF24D2" w14:textId="77777777" w:rsidR="00AA649A" w:rsidRPr="003B6AB1" w:rsidRDefault="00000000" w:rsidP="00785E9E">
      <w:pPr>
        <w:pStyle w:val="Heading2"/>
        <w:keepNext/>
        <w:rPr>
          <w:rFonts w:ascii="Microsoft YaHei" w:eastAsia="Microsoft YaHei" w:hAnsi="Microsoft YaHei"/>
          <w:b/>
          <w:bCs w:val="0"/>
          <w:lang w:eastAsia="zh-CN"/>
        </w:rPr>
      </w:pPr>
      <w:r w:rsidRPr="003B6AB1">
        <w:rPr>
          <w:rFonts w:ascii="Microsoft YaHei" w:eastAsia="Microsoft YaHei" w:hAnsi="Microsoft YaHei" w:cs="SimSun" w:hint="eastAsia"/>
          <w:b/>
          <w:bCs w:val="0"/>
          <w:lang w:eastAsia="zh-CN"/>
        </w:rPr>
        <w:lastRenderedPageBreak/>
        <w:t>向理事会报告</w:t>
      </w:r>
    </w:p>
    <w:p w14:paraId="333452A6" w14:textId="77777777" w:rsidR="00AA649A" w:rsidRPr="003B6AB1" w:rsidRDefault="00000000" w:rsidP="00785E9E">
      <w:pPr>
        <w:keepNext/>
        <w:spacing w:before="12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理事会将定期收到有关国家残障数据资产使用情况的报告。报告将列出：</w:t>
      </w:r>
    </w:p>
    <w:p w14:paraId="79537348" w14:textId="77777777" w:rsidR="00AA649A" w:rsidRPr="003B6AB1" w:rsidRDefault="00000000" w:rsidP="00785E9E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已获批准或未获批准的项目</w:t>
      </w:r>
    </w:p>
    <w:p w14:paraId="117A8E37" w14:textId="77777777" w:rsidR="00AA649A" w:rsidRPr="003B6AB1" w:rsidRDefault="00000000" w:rsidP="00785E9E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残障知情道德监督小组的建议</w:t>
      </w:r>
    </w:p>
    <w:p w14:paraId="25AE8D9A" w14:textId="77777777" w:rsidR="00AA649A" w:rsidRPr="003B6AB1" w:rsidRDefault="00000000" w:rsidP="00785E9E">
      <w:pPr>
        <w:pStyle w:val="ListParagraph"/>
        <w:numPr>
          <w:ilvl w:val="0"/>
          <w:numId w:val="12"/>
        </w:numPr>
        <w:spacing w:before="120" w:after="24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发表了的研究成果。</w:t>
      </w:r>
    </w:p>
    <w:p w14:paraId="347B1A92" w14:textId="77777777" w:rsidR="00AA649A" w:rsidRPr="003B6AB1" w:rsidRDefault="00000000" w:rsidP="00785E9E">
      <w:pPr>
        <w:spacing w:before="12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理事会还将获悉任何数据滥用的情况、如何解决这个问题，以及为防止此类事件再次发生采取的措施。</w:t>
      </w:r>
    </w:p>
    <w:p w14:paraId="71B733C5" w14:textId="77777777" w:rsidR="00823619" w:rsidRPr="003B6AB1" w:rsidRDefault="00000000" w:rsidP="00785E9E">
      <w:pPr>
        <w:spacing w:before="12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有关已批准项目的信息和可访问研究的链接，将在</w:t>
      </w:r>
      <w:hyperlink r:id="rId15" w:history="1">
        <w:r w:rsidR="00823619" w:rsidRPr="003B6AB1">
          <w:rPr>
            <w:rFonts w:ascii="Microsoft YaHei" w:eastAsia="Microsoft YaHei" w:hAnsi="Microsoft YaHei" w:cs="SimSun" w:hint="eastAsia"/>
            <w:sz w:val="24"/>
            <w:szCs w:val="28"/>
            <w:lang w:eastAsia="zh-CN"/>
          </w:rPr>
          <w:t>国家残障数据资产官网</w:t>
        </w:r>
      </w:hyperlink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上公布。</w:t>
      </w:r>
    </w:p>
    <w:p w14:paraId="1C49F984" w14:textId="77777777" w:rsidR="0039608A" w:rsidRPr="003B6AB1" w:rsidRDefault="00000000" w:rsidP="000B2F3C">
      <w:pPr>
        <w:spacing w:before="120" w:after="240"/>
        <w:rPr>
          <w:rFonts w:ascii="Microsoft YaHei" w:eastAsia="Microsoft YaHei" w:hAnsi="Microsoft YaHei" w:cs="SimSun"/>
          <w:sz w:val="24"/>
          <w:szCs w:val="28"/>
          <w:lang w:eastAsia="zh-CN"/>
        </w:rPr>
      </w:pPr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 xml:space="preserve">您可以在 </w:t>
      </w:r>
      <w:hyperlink r:id="rId16" w:tgtFrame="_blank" w:history="1">
        <w:r w:rsidR="0039608A" w:rsidRPr="003B6AB1">
          <w:rPr>
            <w:rStyle w:val="Hyperlink"/>
            <w:rFonts w:ascii="Microsoft YaHei" w:eastAsia="Microsoft YaHei" w:hAnsi="Microsoft YaHei" w:cs="SimSun" w:hint="eastAsia"/>
            <w:b/>
            <w:bCs/>
            <w:sz w:val="24"/>
            <w:szCs w:val="28"/>
            <w:lang w:eastAsia="zh-CN"/>
          </w:rPr>
          <w:t>www.ndda.gov.au</w:t>
        </w:r>
      </w:hyperlink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 xml:space="preserve"> 上，或发送电子邮件至 </w:t>
      </w:r>
      <w:hyperlink r:id="rId17" w:tgtFrame="_blank" w:history="1">
        <w:r w:rsidR="0039608A" w:rsidRPr="003B6AB1">
          <w:rPr>
            <w:rStyle w:val="Hyperlink"/>
            <w:rFonts w:ascii="Microsoft YaHei" w:eastAsia="Microsoft YaHei" w:hAnsi="Microsoft YaHei" w:cs="SimSun" w:hint="eastAsia"/>
            <w:b/>
            <w:bCs/>
            <w:sz w:val="24"/>
            <w:szCs w:val="28"/>
            <w:lang w:eastAsia="zh-CN"/>
          </w:rPr>
          <w:t>NDDA@dss.gov.au</w:t>
        </w:r>
      </w:hyperlink>
      <w:r w:rsidRPr="003B6AB1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 xml:space="preserve"> 找到有关国家残障数据资产的更多信息</w:t>
      </w:r>
      <w:r w:rsidRPr="003B6AB1">
        <w:rPr>
          <w:rFonts w:ascii="Microsoft YaHei" w:eastAsia="Microsoft YaHei" w:hAnsi="Microsoft YaHei" w:hint="eastAsia"/>
          <w:lang w:eastAsia="zh-CN"/>
        </w:rPr>
        <w:t>。</w:t>
      </w:r>
    </w:p>
    <w:sectPr w:rsidR="0039608A" w:rsidRPr="003B6AB1" w:rsidSect="00122C2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A63CE" w14:textId="77777777" w:rsidR="00C6081E" w:rsidRDefault="00C6081E">
      <w:pPr>
        <w:spacing w:before="0" w:after="0" w:line="240" w:lineRule="auto"/>
      </w:pPr>
      <w:r>
        <w:separator/>
      </w:r>
    </w:p>
  </w:endnote>
  <w:endnote w:type="continuationSeparator" w:id="0">
    <w:p w14:paraId="43D5AAB9" w14:textId="77777777" w:rsidR="00C6081E" w:rsidRDefault="00C608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FB1483D-132E-4C90-B5BE-73DFB72046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2D896C9-FA8E-4367-91BB-D37CEB379D7C}"/>
    <w:embedBold r:id="rId3" w:fontKey="{5BBA0160-51B8-4806-9AD9-1C10A46BF826}"/>
    <w:embedItalic r:id="rId4" w:fontKey="{979FB7A1-656B-48EA-8D88-69E207BC33C9}"/>
    <w:embedBoldItalic r:id="rId5" w:fontKey="{C4205E6D-F92D-4301-833C-B780E6D1E4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E484E49-E424-4811-A10A-95DC571ACC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9DA60F9-B9C0-410A-9CCE-55263D545B2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8D8D200A-817A-49D8-9D3C-483CBF0E9135}"/>
    <w:embedBold r:id="rId9" w:fontKey="{A5DD5D1B-2CFC-46BD-9416-00709DB6CC1A}"/>
    <w:embedItalic r:id="rId10" w:fontKey="{CA0C2BD7-A35E-4247-A608-F8193074924B}"/>
    <w:embedBoldItalic r:id="rId11" w:fontKey="{D0C7F0F7-F938-4806-84F4-05C2779B5FB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64A061F7-6DCC-4E55-88DB-F0CBB192B584}"/>
    <w:embedItalic r:id="rId13" w:fontKey="{300C84DA-BD4D-4B73-8BEE-65197A9B1C8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993EE47E-9AB1-4E76-8691-6BDE10DC115B}"/>
    <w:embedItalic r:id="rId15" w:fontKey="{F4B152AF-818C-4A47-9F6E-036638CA4B90}"/>
    <w:embedBoldItalic r:id="rId16" w:fontKey="{B71E2A67-2481-4785-B292-BBF73EF0B49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7" w:subsetted="1" w:fontKey="{A525755E-4C1A-4B43-85F6-75E22745C183}"/>
    <w:embedBold r:id="rId18" w:subsetted="1" w:fontKey="{540A8E31-C9DF-42FC-82F7-2625BE2C1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90447" w14:textId="77777777" w:rsidR="00D80117" w:rsidRDefault="00D801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B8C53" w14:textId="564AECE1" w:rsidR="00666A57" w:rsidRPr="000A2D4A" w:rsidRDefault="00000000" w:rsidP="00E837FF">
    <w:pPr>
      <w:pStyle w:val="Footer"/>
      <w:tabs>
        <w:tab w:val="clear" w:pos="4513"/>
        <w:tab w:val="left" w:pos="4243"/>
        <w:tab w:val="left" w:pos="4819"/>
      </w:tabs>
      <w:rPr>
        <w:rFonts w:ascii="Microsoft YaHei" w:eastAsia="Microsoft YaHei" w:hAnsi="Microsoft YaHei"/>
        <w:lang w:eastAsia="zh-CN"/>
      </w:rPr>
    </w:pPr>
    <w:r w:rsidRPr="000A2D4A">
      <w:rPr>
        <w:rFonts w:ascii="Microsoft YaHei" w:eastAsia="Microsoft YaHei" w:hAnsi="Microsoft YaHe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025B77" wp14:editId="1B7BBB3A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BD60D2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E025B7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6EBD60D2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DDE" w:rsidRPr="000A2D4A">
      <w:rPr>
        <w:rFonts w:ascii="Microsoft YaHei" w:eastAsia="Microsoft YaHei" w:hAnsi="Microsoft YaHei"/>
        <w:noProof/>
      </w:rPr>
      <w:drawing>
        <wp:anchor distT="0" distB="0" distL="114300" distR="114300" simplePos="0" relativeHeight="251659264" behindDoc="0" locked="0" layoutInCell="1" allowOverlap="1" wp14:anchorId="74CA4F1F" wp14:editId="104A5B2A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37425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0BD0">
      <w:rPr>
        <w:rFonts w:ascii="Microsoft YaHei" w:eastAsia="Microsoft YaHei" w:hAnsi="Microsoft YaHei"/>
        <w:lang w:eastAsia="zh-CN"/>
      </w:rPr>
      <w:t xml:space="preserve">Chinese (Simplified) | </w:t>
    </w:r>
    <w:r w:rsidR="003E0BD0">
      <w:rPr>
        <w:rFonts w:ascii="Microsoft YaHei" w:eastAsia="Microsoft YaHei" w:hAnsi="Microsoft YaHei"/>
        <w:lang w:eastAsia="zh-CN"/>
      </w:rPr>
      <w:t>简体中文</w:t>
    </w:r>
    <w:r w:rsidR="000A2D4A">
      <w:rPr>
        <w:rFonts w:ascii="Microsoft YaHei" w:eastAsia="Microsoft YaHei" w:hAnsi="Microsoft YaHei"/>
        <w:lang w:eastAsia="zh-CN"/>
      </w:rPr>
      <w:tab/>
    </w:r>
    <w:r w:rsidR="000A2D4A">
      <w:rPr>
        <w:rFonts w:ascii="Microsoft YaHei" w:eastAsia="Microsoft YaHei" w:hAnsi="Microsoft YaHei"/>
        <w:lang w:eastAsia="zh-CN"/>
      </w:rPr>
      <w:tab/>
    </w:r>
    <w:r w:rsidR="00E16768" w:rsidRPr="000A2D4A">
      <w:rPr>
        <w:rFonts w:ascii="Microsoft YaHei" w:eastAsia="Microsoft YaHei" w:hAnsi="Microsoft YaHei" w:cs="SimSun"/>
        <w:lang w:eastAsia="zh-CN"/>
      </w:rPr>
      <w:tab/>
    </w:r>
    <w:r w:rsidR="00E16768" w:rsidRPr="000A2D4A">
      <w:rPr>
        <w:rFonts w:ascii="Microsoft YaHei" w:eastAsia="Microsoft YaHei" w:hAnsi="Microsoft YaHei"/>
      </w:rPr>
      <w:fldChar w:fldCharType="begin"/>
    </w:r>
    <w:r w:rsidR="00E16768" w:rsidRPr="000A2D4A">
      <w:rPr>
        <w:rFonts w:ascii="Microsoft YaHei" w:eastAsia="Microsoft YaHei" w:hAnsi="Microsoft YaHei" w:cs="SimSun"/>
        <w:lang w:eastAsia="zh-CN"/>
      </w:rPr>
      <w:instrText xml:space="preserve"> PAGE   \* MERGEFORMAT </w:instrText>
    </w:r>
    <w:r w:rsidR="00E16768" w:rsidRPr="000A2D4A">
      <w:rPr>
        <w:rFonts w:ascii="Microsoft YaHei" w:eastAsia="Microsoft YaHei" w:hAnsi="Microsoft YaHei"/>
      </w:rPr>
      <w:fldChar w:fldCharType="separate"/>
    </w:r>
    <w:r w:rsidR="00E16768" w:rsidRPr="000A2D4A">
      <w:rPr>
        <w:rFonts w:ascii="Microsoft YaHei" w:eastAsia="Microsoft YaHei" w:hAnsi="Microsoft YaHei" w:cs="SimSun"/>
        <w:lang w:eastAsia="zh-CN"/>
      </w:rPr>
      <w:t>1</w:t>
    </w:r>
    <w:r w:rsidR="00E16768" w:rsidRPr="000A2D4A">
      <w:rPr>
        <w:rFonts w:ascii="Microsoft YaHei" w:eastAsia="Microsoft YaHei" w:hAnsi="Microsoft YaHe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8485C" w14:textId="02165712" w:rsidR="001429E3" w:rsidRPr="003E0BD0" w:rsidRDefault="00000000" w:rsidP="003E0BD0">
    <w:pPr>
      <w:pStyle w:val="Footer"/>
      <w:tabs>
        <w:tab w:val="clear" w:pos="4513"/>
        <w:tab w:val="left" w:pos="4224"/>
      </w:tabs>
      <w:rPr>
        <w:rFonts w:ascii="Microsoft YaHei" w:eastAsia="Microsoft YaHei" w:hAnsi="Microsoft YaHei"/>
        <w:sz w:val="20"/>
        <w:szCs w:val="20"/>
        <w:lang w:eastAsia="zh-CN"/>
      </w:rPr>
    </w:pPr>
    <w:r w:rsidRPr="003E0BD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0F981A53" wp14:editId="5936A13E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8672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3E0BD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D49F1E" wp14:editId="3AE90256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CD3559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FD49F1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75CD3559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E0BD0" w:rsidRPr="003E0BD0">
      <w:rPr>
        <w:rFonts w:ascii="Microsoft YaHei" w:eastAsia="Microsoft YaHei" w:hAnsi="Microsoft YaHei" w:cstheme="majorBidi" w:hint="eastAsia"/>
        <w:bCs/>
        <w:sz w:val="20"/>
        <w:szCs w:val="20"/>
        <w:lang w:eastAsia="zh-CN"/>
      </w:rPr>
      <w:t xml:space="preserve">Chinese (Simplified) | </w:t>
    </w:r>
    <w:r w:rsidR="003E0BD0" w:rsidRPr="003E0BD0">
      <w:rPr>
        <w:rFonts w:ascii="Microsoft YaHei" w:eastAsia="Microsoft YaHei" w:hAnsi="Microsoft YaHei" w:cstheme="majorBidi" w:hint="eastAsia"/>
        <w:bCs/>
        <w:sz w:val="20"/>
        <w:szCs w:val="20"/>
        <w:lang w:eastAsia="zh-CN"/>
      </w:rPr>
      <w:t>简体中文</w:t>
    </w:r>
    <w:r w:rsidR="000A2D4A" w:rsidRPr="003E0BD0">
      <w:rPr>
        <w:rFonts w:ascii="Microsoft YaHei" w:eastAsia="Microsoft YaHei" w:hAnsi="Microsoft YaHei" w:cstheme="majorBidi"/>
        <w:bCs/>
        <w:sz w:val="20"/>
        <w:szCs w:val="20"/>
        <w:lang w:eastAsia="zh-CN"/>
      </w:rPr>
      <w:tab/>
    </w:r>
    <w:r w:rsidR="00AF00AB" w:rsidRPr="003E0BD0">
      <w:rPr>
        <w:rFonts w:ascii="Microsoft YaHei" w:eastAsia="Microsoft YaHei" w:hAnsi="Microsoft YaHei" w:cs="SimSun"/>
        <w:sz w:val="20"/>
        <w:szCs w:val="20"/>
        <w:lang w:eastAsia="zh-CN"/>
      </w:rPr>
      <w:tab/>
    </w:r>
    <w:r w:rsidR="00AF00AB" w:rsidRPr="003E0BD0">
      <w:rPr>
        <w:rFonts w:ascii="Microsoft YaHei" w:eastAsia="Microsoft YaHei" w:hAnsi="Microsoft YaHei"/>
        <w:sz w:val="20"/>
        <w:szCs w:val="20"/>
      </w:rPr>
      <w:fldChar w:fldCharType="begin"/>
    </w:r>
    <w:r w:rsidR="00AF00AB" w:rsidRPr="003E0BD0">
      <w:rPr>
        <w:rFonts w:ascii="Microsoft YaHei" w:eastAsia="Microsoft YaHei" w:hAnsi="Microsoft YaHei" w:cs="SimSun"/>
        <w:sz w:val="20"/>
        <w:szCs w:val="20"/>
        <w:lang w:eastAsia="zh-CN"/>
      </w:rPr>
      <w:instrText xml:space="preserve"> PAGE   \* MERGEFORMAT </w:instrText>
    </w:r>
    <w:r w:rsidR="00AF00AB" w:rsidRPr="003E0BD0">
      <w:rPr>
        <w:rFonts w:ascii="Microsoft YaHei" w:eastAsia="Microsoft YaHei" w:hAnsi="Microsoft YaHei"/>
        <w:sz w:val="20"/>
        <w:szCs w:val="20"/>
      </w:rPr>
      <w:fldChar w:fldCharType="separate"/>
    </w:r>
    <w:r w:rsidR="00AF00AB" w:rsidRPr="003E0BD0">
      <w:rPr>
        <w:rFonts w:ascii="Microsoft YaHei" w:eastAsia="Microsoft YaHei" w:hAnsi="Microsoft YaHei" w:cs="SimSun"/>
        <w:sz w:val="20"/>
        <w:szCs w:val="20"/>
        <w:lang w:eastAsia="zh-CN"/>
      </w:rPr>
      <w:t>1</w:t>
    </w:r>
    <w:r w:rsidR="00AF00AB" w:rsidRPr="003E0BD0">
      <w:rPr>
        <w:rFonts w:ascii="Microsoft YaHei" w:eastAsia="Microsoft YaHei" w:hAnsi="Microsoft YaHe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DB7EC" w14:textId="77777777" w:rsidR="00C6081E" w:rsidRDefault="00C6081E">
      <w:pPr>
        <w:spacing w:before="0" w:after="0" w:line="240" w:lineRule="auto"/>
      </w:pPr>
      <w:r>
        <w:separator/>
      </w:r>
    </w:p>
  </w:footnote>
  <w:footnote w:type="continuationSeparator" w:id="0">
    <w:p w14:paraId="6F2EDE2C" w14:textId="77777777" w:rsidR="00C6081E" w:rsidRDefault="00C6081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A1E3F" w14:textId="77777777" w:rsidR="00D80117" w:rsidRDefault="00D801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4BEA9" w14:textId="77777777" w:rsidR="001255B8" w:rsidRDefault="00000000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70E954" wp14:editId="3EB3FCA1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D6D957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870E9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5BD6D957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19EF8069" wp14:editId="667D292E">
          <wp:extent cx="1872000" cy="713313"/>
          <wp:effectExtent l="0" t="0" r="0" b="0"/>
          <wp:docPr id="1556671504" name="Picture 1" descr="国家残障数据资产的徽标是一条由彩色线条和点组成的弯曲图案，象征着人与数据的连接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国家残障数据资产的徽标是一条由彩色线条和点组成的弯曲图案，象征着人与数据的连接。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72981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7DE"/>
    <w:multiLevelType w:val="hybridMultilevel"/>
    <w:tmpl w:val="07DE163C"/>
    <w:lvl w:ilvl="0" w:tplc="0A943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7011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6E04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1C7F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7CCB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B66B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1CAE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C020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D4FB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11401"/>
    <w:multiLevelType w:val="hybridMultilevel"/>
    <w:tmpl w:val="5F7CA974"/>
    <w:lvl w:ilvl="0" w:tplc="B4D6E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EA10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848E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F29D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6674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586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5EDA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2208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96FB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2D"/>
    <w:multiLevelType w:val="hybridMultilevel"/>
    <w:tmpl w:val="E23CD06E"/>
    <w:lvl w:ilvl="0" w:tplc="7A849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8844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3AAD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5465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068F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F226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68B5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F2B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EE1C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A7F7A"/>
    <w:multiLevelType w:val="hybridMultilevel"/>
    <w:tmpl w:val="8B6069E8"/>
    <w:lvl w:ilvl="0" w:tplc="1BD66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219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1CD6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8A32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283C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A495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18D9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3A2F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467C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E3A42"/>
    <w:multiLevelType w:val="hybridMultilevel"/>
    <w:tmpl w:val="56BCE68E"/>
    <w:lvl w:ilvl="0" w:tplc="CE74C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3C02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926E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1050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DCE6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8FC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9E23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E77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7657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82B7A"/>
    <w:multiLevelType w:val="hybridMultilevel"/>
    <w:tmpl w:val="5C56A606"/>
    <w:lvl w:ilvl="0" w:tplc="BD061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B66F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A8A6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46F3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6A7C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A830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3C63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E59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E6F7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47CB8"/>
    <w:multiLevelType w:val="hybridMultilevel"/>
    <w:tmpl w:val="DD8026CE"/>
    <w:lvl w:ilvl="0" w:tplc="A4BC439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770439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944FE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46CBBF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890C1B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88E689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F82344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A34B77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256FC1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3654AD"/>
    <w:multiLevelType w:val="hybridMultilevel"/>
    <w:tmpl w:val="722C93DE"/>
    <w:lvl w:ilvl="0" w:tplc="1F568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2075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20F2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22E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825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22F5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D06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CCCC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28E8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02481"/>
    <w:multiLevelType w:val="hybridMultilevel"/>
    <w:tmpl w:val="35B016A6"/>
    <w:lvl w:ilvl="0" w:tplc="A800B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DE09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DA76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C40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81F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BED1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6094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2EB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621E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E1EA1"/>
    <w:multiLevelType w:val="hybridMultilevel"/>
    <w:tmpl w:val="77F68B34"/>
    <w:lvl w:ilvl="0" w:tplc="092056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0C0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1A06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A2E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645B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DC90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B8FA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886F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3ED3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A2D0B"/>
    <w:multiLevelType w:val="hybridMultilevel"/>
    <w:tmpl w:val="86365046"/>
    <w:lvl w:ilvl="0" w:tplc="36687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CBE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EAF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A76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EEDE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A44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FE27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F639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5856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35D9F"/>
    <w:multiLevelType w:val="multilevel"/>
    <w:tmpl w:val="BAA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2929839">
    <w:abstractNumId w:val="10"/>
  </w:num>
  <w:num w:numId="2" w16cid:durableId="1034306479">
    <w:abstractNumId w:val="6"/>
  </w:num>
  <w:num w:numId="3" w16cid:durableId="705527317">
    <w:abstractNumId w:val="7"/>
  </w:num>
  <w:num w:numId="4" w16cid:durableId="1951859655">
    <w:abstractNumId w:val="1"/>
  </w:num>
  <w:num w:numId="5" w16cid:durableId="723873213">
    <w:abstractNumId w:val="3"/>
  </w:num>
  <w:num w:numId="6" w16cid:durableId="754980479">
    <w:abstractNumId w:val="8"/>
  </w:num>
  <w:num w:numId="7" w16cid:durableId="598802734">
    <w:abstractNumId w:val="5"/>
  </w:num>
  <w:num w:numId="8" w16cid:durableId="193155807">
    <w:abstractNumId w:val="9"/>
  </w:num>
  <w:num w:numId="9" w16cid:durableId="1986161965">
    <w:abstractNumId w:val="0"/>
  </w:num>
  <w:num w:numId="10" w16cid:durableId="648169185">
    <w:abstractNumId w:val="2"/>
  </w:num>
  <w:num w:numId="11" w16cid:durableId="646712461">
    <w:abstractNumId w:val="11"/>
  </w:num>
  <w:num w:numId="12" w16cid:durableId="16837789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11C93"/>
    <w:rsid w:val="000162B1"/>
    <w:rsid w:val="00017FFB"/>
    <w:rsid w:val="0002640E"/>
    <w:rsid w:val="00045D10"/>
    <w:rsid w:val="00047980"/>
    <w:rsid w:val="00060AD1"/>
    <w:rsid w:val="00060C95"/>
    <w:rsid w:val="00067F08"/>
    <w:rsid w:val="00091880"/>
    <w:rsid w:val="000A2D4A"/>
    <w:rsid w:val="000B2F3C"/>
    <w:rsid w:val="000D0DB2"/>
    <w:rsid w:val="000E052E"/>
    <w:rsid w:val="000F2DBF"/>
    <w:rsid w:val="000F39A4"/>
    <w:rsid w:val="001135C4"/>
    <w:rsid w:val="00122C2D"/>
    <w:rsid w:val="001255B8"/>
    <w:rsid w:val="001315D2"/>
    <w:rsid w:val="0013769E"/>
    <w:rsid w:val="001429E3"/>
    <w:rsid w:val="00143495"/>
    <w:rsid w:val="001436FF"/>
    <w:rsid w:val="001509DA"/>
    <w:rsid w:val="00151726"/>
    <w:rsid w:val="0015658D"/>
    <w:rsid w:val="001631C3"/>
    <w:rsid w:val="0016503B"/>
    <w:rsid w:val="00172E51"/>
    <w:rsid w:val="001811AA"/>
    <w:rsid w:val="0019467B"/>
    <w:rsid w:val="001B0654"/>
    <w:rsid w:val="001E630D"/>
    <w:rsid w:val="001F075D"/>
    <w:rsid w:val="002232BA"/>
    <w:rsid w:val="00236514"/>
    <w:rsid w:val="00236980"/>
    <w:rsid w:val="00280D30"/>
    <w:rsid w:val="00284DC9"/>
    <w:rsid w:val="0029452B"/>
    <w:rsid w:val="00295F00"/>
    <w:rsid w:val="002A3886"/>
    <w:rsid w:val="002B032C"/>
    <w:rsid w:val="002C262E"/>
    <w:rsid w:val="002E451A"/>
    <w:rsid w:val="002E6945"/>
    <w:rsid w:val="002F70F3"/>
    <w:rsid w:val="00320B63"/>
    <w:rsid w:val="00333401"/>
    <w:rsid w:val="00337FC2"/>
    <w:rsid w:val="003421D4"/>
    <w:rsid w:val="00350F7A"/>
    <w:rsid w:val="00364914"/>
    <w:rsid w:val="00385901"/>
    <w:rsid w:val="0039608A"/>
    <w:rsid w:val="003A295C"/>
    <w:rsid w:val="003A61FC"/>
    <w:rsid w:val="003A7A3F"/>
    <w:rsid w:val="003B2BB8"/>
    <w:rsid w:val="003B6AB1"/>
    <w:rsid w:val="003D34FF"/>
    <w:rsid w:val="003D36D7"/>
    <w:rsid w:val="003E0BD0"/>
    <w:rsid w:val="004009B4"/>
    <w:rsid w:val="00400B4C"/>
    <w:rsid w:val="00423304"/>
    <w:rsid w:val="004714BC"/>
    <w:rsid w:val="00472B9B"/>
    <w:rsid w:val="00495885"/>
    <w:rsid w:val="004B54CA"/>
    <w:rsid w:val="004C28D2"/>
    <w:rsid w:val="004C492E"/>
    <w:rsid w:val="004E0157"/>
    <w:rsid w:val="004E5CBF"/>
    <w:rsid w:val="004F4788"/>
    <w:rsid w:val="00502BB7"/>
    <w:rsid w:val="005110C3"/>
    <w:rsid w:val="00525E2B"/>
    <w:rsid w:val="005321C1"/>
    <w:rsid w:val="00550F41"/>
    <w:rsid w:val="005540F3"/>
    <w:rsid w:val="00557090"/>
    <w:rsid w:val="005602CB"/>
    <w:rsid w:val="005840E0"/>
    <w:rsid w:val="00594677"/>
    <w:rsid w:val="00596AE6"/>
    <w:rsid w:val="005A1177"/>
    <w:rsid w:val="005B651F"/>
    <w:rsid w:val="005C3AA9"/>
    <w:rsid w:val="005E017F"/>
    <w:rsid w:val="005E0F5B"/>
    <w:rsid w:val="005E3639"/>
    <w:rsid w:val="00611DDE"/>
    <w:rsid w:val="00617AEA"/>
    <w:rsid w:val="00621FC5"/>
    <w:rsid w:val="00631B86"/>
    <w:rsid w:val="006328C3"/>
    <w:rsid w:val="00633B41"/>
    <w:rsid w:val="00637B02"/>
    <w:rsid w:val="006438D7"/>
    <w:rsid w:val="0065119F"/>
    <w:rsid w:val="006603BA"/>
    <w:rsid w:val="00662D57"/>
    <w:rsid w:val="00666A57"/>
    <w:rsid w:val="00683A84"/>
    <w:rsid w:val="0069477B"/>
    <w:rsid w:val="006A4CE7"/>
    <w:rsid w:val="006C0703"/>
    <w:rsid w:val="006D125C"/>
    <w:rsid w:val="006D5F59"/>
    <w:rsid w:val="006E6891"/>
    <w:rsid w:val="00721913"/>
    <w:rsid w:val="007316F5"/>
    <w:rsid w:val="00766C6B"/>
    <w:rsid w:val="00770E61"/>
    <w:rsid w:val="00773FAC"/>
    <w:rsid w:val="00775B06"/>
    <w:rsid w:val="0078292D"/>
    <w:rsid w:val="00785261"/>
    <w:rsid w:val="00785E9E"/>
    <w:rsid w:val="0079682F"/>
    <w:rsid w:val="0079758C"/>
    <w:rsid w:val="007A1213"/>
    <w:rsid w:val="007B0256"/>
    <w:rsid w:val="007D7728"/>
    <w:rsid w:val="0080387C"/>
    <w:rsid w:val="00823619"/>
    <w:rsid w:val="0083177B"/>
    <w:rsid w:val="00851A6F"/>
    <w:rsid w:val="00880424"/>
    <w:rsid w:val="008C5E35"/>
    <w:rsid w:val="009225F0"/>
    <w:rsid w:val="00923500"/>
    <w:rsid w:val="0093462C"/>
    <w:rsid w:val="0094188C"/>
    <w:rsid w:val="009463B6"/>
    <w:rsid w:val="00953795"/>
    <w:rsid w:val="00974189"/>
    <w:rsid w:val="0097699B"/>
    <w:rsid w:val="00982CE5"/>
    <w:rsid w:val="00996B4A"/>
    <w:rsid w:val="00996F53"/>
    <w:rsid w:val="009A0473"/>
    <w:rsid w:val="009C0A23"/>
    <w:rsid w:val="009C5B0F"/>
    <w:rsid w:val="00A12D5D"/>
    <w:rsid w:val="00A13097"/>
    <w:rsid w:val="00A15DA6"/>
    <w:rsid w:val="00A22B86"/>
    <w:rsid w:val="00A3141D"/>
    <w:rsid w:val="00A474EF"/>
    <w:rsid w:val="00A63172"/>
    <w:rsid w:val="00A815D3"/>
    <w:rsid w:val="00A8778C"/>
    <w:rsid w:val="00AA649A"/>
    <w:rsid w:val="00AB40E0"/>
    <w:rsid w:val="00AC123F"/>
    <w:rsid w:val="00AD6D4F"/>
    <w:rsid w:val="00AE1F1C"/>
    <w:rsid w:val="00AE5D73"/>
    <w:rsid w:val="00AF00AB"/>
    <w:rsid w:val="00AF60FD"/>
    <w:rsid w:val="00B04ED8"/>
    <w:rsid w:val="00B06F7C"/>
    <w:rsid w:val="00B27D92"/>
    <w:rsid w:val="00B47525"/>
    <w:rsid w:val="00B5333B"/>
    <w:rsid w:val="00B62D7A"/>
    <w:rsid w:val="00B635BA"/>
    <w:rsid w:val="00B91E3E"/>
    <w:rsid w:val="00BA2DB9"/>
    <w:rsid w:val="00BA40BB"/>
    <w:rsid w:val="00BB20E1"/>
    <w:rsid w:val="00BC0A5C"/>
    <w:rsid w:val="00BD0436"/>
    <w:rsid w:val="00BE09F6"/>
    <w:rsid w:val="00BE2BCF"/>
    <w:rsid w:val="00BE7148"/>
    <w:rsid w:val="00C07232"/>
    <w:rsid w:val="00C42408"/>
    <w:rsid w:val="00C52E26"/>
    <w:rsid w:val="00C6081E"/>
    <w:rsid w:val="00C6397F"/>
    <w:rsid w:val="00C71FF7"/>
    <w:rsid w:val="00C747BF"/>
    <w:rsid w:val="00C84DD7"/>
    <w:rsid w:val="00CB3781"/>
    <w:rsid w:val="00CB4003"/>
    <w:rsid w:val="00CB5863"/>
    <w:rsid w:val="00CD011F"/>
    <w:rsid w:val="00CD058E"/>
    <w:rsid w:val="00CD0839"/>
    <w:rsid w:val="00CE077F"/>
    <w:rsid w:val="00CF7869"/>
    <w:rsid w:val="00D02A68"/>
    <w:rsid w:val="00D10AF5"/>
    <w:rsid w:val="00D112A6"/>
    <w:rsid w:val="00D43498"/>
    <w:rsid w:val="00D43C52"/>
    <w:rsid w:val="00D80117"/>
    <w:rsid w:val="00D937A1"/>
    <w:rsid w:val="00D96339"/>
    <w:rsid w:val="00DA243A"/>
    <w:rsid w:val="00DA7122"/>
    <w:rsid w:val="00DB7A17"/>
    <w:rsid w:val="00DC1A11"/>
    <w:rsid w:val="00DC289E"/>
    <w:rsid w:val="00DD67EF"/>
    <w:rsid w:val="00DD6E91"/>
    <w:rsid w:val="00DE6CDC"/>
    <w:rsid w:val="00DF3ED7"/>
    <w:rsid w:val="00DF7F92"/>
    <w:rsid w:val="00E16768"/>
    <w:rsid w:val="00E2375B"/>
    <w:rsid w:val="00E23BEC"/>
    <w:rsid w:val="00E2724F"/>
    <w:rsid w:val="00E273E4"/>
    <w:rsid w:val="00E67E57"/>
    <w:rsid w:val="00E73BEA"/>
    <w:rsid w:val="00E837FF"/>
    <w:rsid w:val="00E93A20"/>
    <w:rsid w:val="00E95241"/>
    <w:rsid w:val="00EA558A"/>
    <w:rsid w:val="00EC097C"/>
    <w:rsid w:val="00EC6054"/>
    <w:rsid w:val="00ED78F7"/>
    <w:rsid w:val="00EE0350"/>
    <w:rsid w:val="00EE2EFD"/>
    <w:rsid w:val="00F04EAA"/>
    <w:rsid w:val="00F30AFE"/>
    <w:rsid w:val="00F31CDB"/>
    <w:rsid w:val="00F32E0C"/>
    <w:rsid w:val="00F741BE"/>
    <w:rsid w:val="00FA20FD"/>
    <w:rsid w:val="00FA31E0"/>
    <w:rsid w:val="00FB20BD"/>
    <w:rsid w:val="00FE748E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E1E3B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498"/>
    <w:pPr>
      <w:spacing w:before="80" w:after="80" w:line="288" w:lineRule="auto"/>
    </w:pPr>
    <w:rPr>
      <w:rFonts w:ascii="Montserrat" w:hAnsi="Montserrat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5E9E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5E9E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5B0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F70F3"/>
    <w:pPr>
      <w:spacing w:after="0" w:line="240" w:lineRule="auto"/>
    </w:pPr>
    <w:rPr>
      <w:rFonts w:ascii="Montserrat" w:hAnsi="Montserrat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/about-ndda/guiding-princip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NDDA@dss.gov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dda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ndda.gov.au" TargetMode="Externa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da.gov.au/how-we-work/council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CBD7A2-34B5-4206-B330-7D7C0B7CAD5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B46030-7098-4BA3-B245-3E8D35EDD6F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19D8BEA-2E4D-4D86-ABA4-D78B1B61B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Chinese (Simplified) | 简体中文</vt:lpstr>
    </vt:vector>
  </TitlesOfParts>
  <Company>Department of Social Services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《国家残障数据资产章程》将如何运作</dc:title>
  <dc:creator>Department of Social Services</dc:creator>
  <cp:keywords>[SEC=OFFICIAL]</cp:keywords>
  <cp:lastModifiedBy>User</cp:lastModifiedBy>
  <cp:revision>18</cp:revision>
  <dcterms:created xsi:type="dcterms:W3CDTF">2024-11-20T23:01:00Z</dcterms:created>
  <dcterms:modified xsi:type="dcterms:W3CDTF">2024-12-03T11:49:00Z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2bc3f603d058450994483dd610c47632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v=2022.1;a=SHA256;h=287C4BDC910C6C7291B64B375149D2D8547AB5F654BC64887AEAB72913C9DD8A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244C23B9482177DE16A976D10A3491EB</vt:lpwstr>
  </property>
  <property fmtid="{D5CDD505-2E9C-101B-9397-08002B2CF9AE}" pid="17" name="PM_Hash_Salt_Prev">
    <vt:lpwstr>1E82940B507320050E563EA7F05BE866</vt:lpwstr>
  </property>
  <property fmtid="{D5CDD505-2E9C-101B-9397-08002B2CF9AE}" pid="18" name="PM_Hash_SHA1">
    <vt:lpwstr>F42EA9DEA0B3F427CF92335A893EC784FCF93AE0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